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1EBC" w14:textId="52548583" w:rsidR="00103D03" w:rsidRDefault="00103D03" w:rsidP="003A1E9C">
      <w:pPr>
        <w:pStyle w:val="NormalWeb"/>
        <w:jc w:val="both"/>
        <w:rPr>
          <w:rFonts w:ascii="Calibri" w:hAnsi="Calibri" w:cs="Calibri"/>
          <w:sz w:val="22"/>
          <w:szCs w:val="22"/>
        </w:rPr>
      </w:pPr>
      <w:r>
        <w:rPr>
          <w:rFonts w:ascii="Calibri" w:hAnsi="Calibri" w:cs="Calibri"/>
          <w:noProof/>
          <w:sz w:val="22"/>
          <w:szCs w:val="22"/>
          <w14:ligatures w14:val="standardContextual"/>
        </w:rPr>
        <w:drawing>
          <wp:inline distT="0" distB="0" distL="0" distR="0" wp14:anchorId="0F92CF48" wp14:editId="64D209BE">
            <wp:extent cx="2190938" cy="627088"/>
            <wp:effectExtent l="0" t="0" r="0" b="0"/>
            <wp:docPr id="7325480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48010" name="Image 73254801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1343" cy="641515"/>
                    </a:xfrm>
                    <a:prstGeom prst="rect">
                      <a:avLst/>
                    </a:prstGeom>
                  </pic:spPr>
                </pic:pic>
              </a:graphicData>
            </a:graphic>
          </wp:inline>
        </w:drawing>
      </w:r>
    </w:p>
    <w:p w14:paraId="0DFBB32A" w14:textId="77777777" w:rsidR="00103D03" w:rsidRDefault="00103D03" w:rsidP="003A1E9C">
      <w:pPr>
        <w:pStyle w:val="NormalWeb"/>
        <w:jc w:val="both"/>
        <w:rPr>
          <w:rFonts w:ascii="Calibri" w:hAnsi="Calibri" w:cs="Calibri"/>
          <w:sz w:val="22"/>
          <w:szCs w:val="22"/>
        </w:rPr>
      </w:pPr>
    </w:p>
    <w:p w14:paraId="54568448" w14:textId="2E19432D" w:rsidR="00103D03" w:rsidRDefault="00103D03" w:rsidP="00103D03">
      <w:pPr>
        <w:pStyle w:val="paragraph"/>
        <w:spacing w:before="0" w:beforeAutospacing="0" w:after="0" w:afterAutospacing="0"/>
        <w:textAlignment w:val="baseline"/>
        <w:rPr>
          <w:rStyle w:val="eop"/>
          <w:rFonts w:ascii="Calibri" w:hAnsi="Calibri" w:cs="Calibri"/>
          <w:color w:val="000000"/>
          <w:sz w:val="22"/>
          <w:szCs w:val="22"/>
        </w:rPr>
      </w:pPr>
      <w:r w:rsidRPr="00103D03">
        <w:rPr>
          <w:rStyle w:val="normaltextrun"/>
          <w:rFonts w:ascii="Calibri" w:hAnsi="Calibri" w:cs="Calibri"/>
          <w:b/>
          <w:bCs/>
          <w:color w:val="000000"/>
          <w:sz w:val="22"/>
          <w:szCs w:val="22"/>
        </w:rPr>
        <w:t>Communiqué</w:t>
      </w:r>
      <w:r w:rsidRPr="00103D03">
        <w:rPr>
          <w:rStyle w:val="apple-converted-space"/>
          <w:rFonts w:ascii="Calibri" w:hAnsi="Calibri" w:cs="Calibri"/>
          <w:b/>
          <w:bCs/>
          <w:color w:val="000000"/>
          <w:sz w:val="22"/>
          <w:szCs w:val="22"/>
        </w:rPr>
        <w:t> </w:t>
      </w:r>
      <w:r w:rsidRPr="00103D03">
        <w:rPr>
          <w:rStyle w:val="normaltextrun"/>
          <w:rFonts w:ascii="Calibri" w:hAnsi="Calibri" w:cs="Calibri"/>
          <w:color w:val="000000"/>
          <w:sz w:val="22"/>
          <w:szCs w:val="22"/>
        </w:rPr>
        <w:t> </w:t>
      </w:r>
      <w:r w:rsidRPr="00103D03">
        <w:rPr>
          <w:rStyle w:val="normaltextrun"/>
          <w:rFonts w:ascii="Calibri" w:hAnsi="Calibri" w:cs="Calibri"/>
          <w:sz w:val="22"/>
          <w:szCs w:val="22"/>
        </w:rPr>
        <w:t> </w:t>
      </w:r>
      <w:r w:rsidRPr="00103D03">
        <w:rPr>
          <w:rStyle w:val="normaltextrun"/>
          <w:rFonts w:ascii="Calibri" w:hAnsi="Calibri" w:cs="Calibri"/>
          <w:sz w:val="22"/>
          <w:szCs w:val="22"/>
        </w:rPr>
        <w:t> </w:t>
      </w:r>
      <w:r w:rsidRPr="00103D03">
        <w:rPr>
          <w:rStyle w:val="normaltextrun"/>
          <w:rFonts w:ascii="Calibri" w:hAnsi="Calibri" w:cs="Calibri"/>
          <w:sz w:val="22"/>
          <w:szCs w:val="22"/>
        </w:rPr>
        <w:t> </w:t>
      </w:r>
      <w:r w:rsidRPr="00103D03">
        <w:rPr>
          <w:rStyle w:val="normaltextrun"/>
          <w:rFonts w:ascii="Calibri" w:hAnsi="Calibri" w:cs="Calibri"/>
          <w:sz w:val="22"/>
          <w:szCs w:val="22"/>
        </w:rPr>
        <w:t> </w:t>
      </w:r>
      <w:r w:rsidRPr="00103D03">
        <w:rPr>
          <w:rStyle w:val="normaltextrun"/>
          <w:rFonts w:ascii="Calibri" w:hAnsi="Calibri" w:cs="Calibri"/>
          <w:sz w:val="22"/>
          <w:szCs w:val="22"/>
        </w:rPr>
        <w:t> </w:t>
      </w:r>
      <w:r w:rsidRPr="00103D03">
        <w:rPr>
          <w:rStyle w:val="normaltextrun"/>
          <w:rFonts w:ascii="Calibri" w:hAnsi="Calibri" w:cs="Calibri"/>
          <w:b/>
          <w:bCs/>
          <w:color w:val="000000"/>
          <w:sz w:val="22"/>
          <w:szCs w:val="22"/>
        </w:rPr>
        <w:t>                                                  </w:t>
      </w:r>
      <w:r w:rsidRPr="00103D03">
        <w:rPr>
          <w:rStyle w:val="apple-converted-space"/>
          <w:rFonts w:ascii="Calibri" w:hAnsi="Calibri" w:cs="Calibri"/>
          <w:b/>
          <w:bCs/>
          <w:color w:val="000000"/>
          <w:sz w:val="22"/>
          <w:szCs w:val="22"/>
        </w:rPr>
        <w:t> </w:t>
      </w:r>
      <w:r>
        <w:rPr>
          <w:rStyle w:val="apple-converted-space"/>
          <w:rFonts w:ascii="Calibri" w:hAnsi="Calibri" w:cs="Calibri"/>
          <w:b/>
          <w:bCs/>
          <w:color w:val="000000"/>
          <w:sz w:val="22"/>
          <w:szCs w:val="22"/>
        </w:rPr>
        <w:t xml:space="preserve">         </w:t>
      </w:r>
      <w:r w:rsidRPr="00103D03">
        <w:rPr>
          <w:rStyle w:val="normaltextrun"/>
          <w:rFonts w:ascii="Calibri" w:hAnsi="Calibri" w:cs="Calibri"/>
          <w:color w:val="000000"/>
          <w:sz w:val="22"/>
          <w:szCs w:val="22"/>
        </w:rPr>
        <w:t>Rouyn-Noranda, le</w:t>
      </w:r>
      <w:r w:rsidR="00644AB8">
        <w:rPr>
          <w:rStyle w:val="normaltextrun"/>
          <w:rFonts w:ascii="Calibri" w:hAnsi="Calibri" w:cs="Calibri"/>
          <w:color w:val="000000"/>
          <w:sz w:val="22"/>
          <w:szCs w:val="22"/>
        </w:rPr>
        <w:t xml:space="preserve"> 6 février 2026</w:t>
      </w:r>
      <w:r w:rsidRPr="00103D03">
        <w:rPr>
          <w:rStyle w:val="eop"/>
          <w:rFonts w:ascii="Calibri" w:hAnsi="Calibri" w:cs="Calibri"/>
          <w:color w:val="000000"/>
          <w:sz w:val="22"/>
          <w:szCs w:val="22"/>
        </w:rPr>
        <w:t> </w:t>
      </w:r>
    </w:p>
    <w:p w14:paraId="083964F2" w14:textId="77777777" w:rsidR="00103D03" w:rsidRPr="00103D03" w:rsidRDefault="00103D03" w:rsidP="00103D03">
      <w:pPr>
        <w:pStyle w:val="paragraph"/>
        <w:spacing w:before="0" w:beforeAutospacing="0" w:after="0" w:afterAutospacing="0"/>
        <w:textAlignment w:val="baseline"/>
        <w:rPr>
          <w:rFonts w:ascii="Segoe UI" w:hAnsi="Segoe UI" w:cs="Segoe UI"/>
          <w:sz w:val="22"/>
          <w:szCs w:val="22"/>
        </w:rPr>
      </w:pPr>
    </w:p>
    <w:p w14:paraId="161DAF3A" w14:textId="77777777" w:rsidR="00103D03" w:rsidRPr="00103D03" w:rsidRDefault="00103D03" w:rsidP="00103D03">
      <w:pPr>
        <w:pStyle w:val="paragraph"/>
        <w:spacing w:before="0" w:beforeAutospacing="0" w:after="0" w:afterAutospacing="0"/>
        <w:textAlignment w:val="baseline"/>
        <w:rPr>
          <w:rFonts w:ascii="Segoe UI" w:hAnsi="Segoe UI" w:cs="Segoe UI"/>
          <w:sz w:val="22"/>
          <w:szCs w:val="22"/>
        </w:rPr>
      </w:pPr>
      <w:r w:rsidRPr="00103D03">
        <w:rPr>
          <w:rStyle w:val="eop"/>
          <w:rFonts w:ascii="Calibri" w:hAnsi="Calibri" w:cs="Calibri"/>
          <w:color w:val="000000"/>
          <w:sz w:val="22"/>
          <w:szCs w:val="22"/>
        </w:rPr>
        <w:t> </w:t>
      </w:r>
    </w:p>
    <w:p w14:paraId="6EC0F0C9" w14:textId="02ED8DCE" w:rsidR="00103D03" w:rsidRPr="00644AB8" w:rsidRDefault="00644AB8" w:rsidP="00103D03">
      <w:pPr>
        <w:pStyle w:val="paragraph"/>
        <w:spacing w:before="0" w:beforeAutospacing="0" w:after="0" w:afterAutospacing="0"/>
        <w:textAlignment w:val="baseline"/>
        <w:rPr>
          <w:rStyle w:val="eop"/>
          <w:rFonts w:asciiTheme="minorHAnsi" w:hAnsiTheme="minorHAnsi" w:cstheme="minorHAnsi"/>
          <w:color w:val="000000"/>
          <w:sz w:val="22"/>
          <w:szCs w:val="22"/>
        </w:rPr>
      </w:pPr>
      <w:r w:rsidRPr="00644AB8">
        <w:rPr>
          <w:rStyle w:val="normaltextrun"/>
          <w:rFonts w:asciiTheme="minorHAnsi" w:hAnsiTheme="minorHAnsi" w:cstheme="minorHAnsi"/>
          <w:b/>
          <w:bCs/>
          <w:color w:val="000000"/>
          <w:sz w:val="22"/>
          <w:szCs w:val="22"/>
          <w:u w:val="single"/>
        </w:rPr>
        <w:t>Vernissage et ouverture des expositions hivernales</w:t>
      </w:r>
    </w:p>
    <w:p w14:paraId="542EB850" w14:textId="77777777" w:rsidR="00E175D0" w:rsidRPr="00644AB8" w:rsidRDefault="00E175D0" w:rsidP="00103D03">
      <w:pPr>
        <w:pStyle w:val="paragraph"/>
        <w:spacing w:before="0" w:beforeAutospacing="0" w:after="0" w:afterAutospacing="0"/>
        <w:textAlignment w:val="baseline"/>
        <w:rPr>
          <w:rFonts w:asciiTheme="minorHAnsi" w:hAnsiTheme="minorHAnsi" w:cstheme="minorHAnsi"/>
          <w:sz w:val="22"/>
          <w:szCs w:val="22"/>
        </w:rPr>
      </w:pPr>
    </w:p>
    <w:p w14:paraId="68CBB892" w14:textId="2EB40E33" w:rsidR="00644AB8" w:rsidRPr="00644AB8" w:rsidRDefault="00644AB8" w:rsidP="00644AB8">
      <w:pPr>
        <w:pStyle w:val="isselectedend"/>
        <w:jc w:val="both"/>
        <w:rPr>
          <w:rFonts w:asciiTheme="minorHAnsi" w:hAnsiTheme="minorHAnsi" w:cstheme="minorHAnsi"/>
          <w:sz w:val="22"/>
          <w:szCs w:val="22"/>
        </w:rPr>
      </w:pPr>
      <w:r w:rsidRPr="00644AB8">
        <w:rPr>
          <w:rStyle w:val="lev"/>
          <w:rFonts w:asciiTheme="minorHAnsi" w:hAnsiTheme="minorHAnsi" w:cstheme="minorHAnsi"/>
          <w:sz w:val="22"/>
          <w:szCs w:val="22"/>
        </w:rPr>
        <w:t>Jeudi le 12 février 2026</w:t>
      </w:r>
      <w:r w:rsidRPr="00644AB8">
        <w:rPr>
          <w:rFonts w:asciiTheme="minorHAnsi" w:hAnsiTheme="minorHAnsi" w:cstheme="minorHAnsi"/>
          <w:sz w:val="22"/>
          <w:szCs w:val="22"/>
        </w:rPr>
        <w:t xml:space="preserve">, l’Écart vous invite au vernissage de ses nouvelles expositions réunissant les projets de </w:t>
      </w:r>
      <w:r w:rsidRPr="00644AB8">
        <w:rPr>
          <w:rStyle w:val="lev"/>
          <w:rFonts w:asciiTheme="minorHAnsi" w:hAnsiTheme="minorHAnsi" w:cstheme="minorHAnsi"/>
          <w:sz w:val="22"/>
          <w:szCs w:val="22"/>
        </w:rPr>
        <w:t>Dominique Sirois</w:t>
      </w:r>
      <w:r w:rsidRPr="00644AB8">
        <w:rPr>
          <w:rFonts w:asciiTheme="minorHAnsi" w:hAnsiTheme="minorHAnsi" w:cstheme="minorHAnsi"/>
          <w:sz w:val="22"/>
          <w:szCs w:val="22"/>
        </w:rPr>
        <w:t xml:space="preserve">, </w:t>
      </w:r>
      <w:r w:rsidRPr="00644AB8">
        <w:rPr>
          <w:rStyle w:val="lev"/>
          <w:rFonts w:asciiTheme="minorHAnsi" w:hAnsiTheme="minorHAnsi" w:cstheme="minorHAnsi"/>
          <w:sz w:val="22"/>
          <w:szCs w:val="22"/>
        </w:rPr>
        <w:t>Véronique Doucet</w:t>
      </w:r>
      <w:r w:rsidRPr="00644AB8">
        <w:rPr>
          <w:rFonts w:asciiTheme="minorHAnsi" w:hAnsiTheme="minorHAnsi" w:cstheme="minorHAnsi"/>
          <w:sz w:val="22"/>
          <w:szCs w:val="22"/>
        </w:rPr>
        <w:t xml:space="preserve"> et </w:t>
      </w:r>
      <w:proofErr w:type="spellStart"/>
      <w:r w:rsidRPr="00644AB8">
        <w:rPr>
          <w:rStyle w:val="lev"/>
          <w:rFonts w:asciiTheme="minorHAnsi" w:hAnsiTheme="minorHAnsi" w:cstheme="minorHAnsi"/>
          <w:sz w:val="22"/>
          <w:szCs w:val="22"/>
        </w:rPr>
        <w:t>fernando</w:t>
      </w:r>
      <w:proofErr w:type="spellEnd"/>
      <w:r w:rsidRPr="00644AB8">
        <w:rPr>
          <w:rStyle w:val="lev"/>
          <w:rFonts w:asciiTheme="minorHAnsi" w:hAnsiTheme="minorHAnsi" w:cstheme="minorHAnsi"/>
          <w:sz w:val="22"/>
          <w:szCs w:val="22"/>
        </w:rPr>
        <w:t xml:space="preserve"> belote (FERN)</w:t>
      </w:r>
      <w:r w:rsidRPr="00644AB8">
        <w:rPr>
          <w:rFonts w:asciiTheme="minorHAnsi" w:hAnsiTheme="minorHAnsi" w:cstheme="minorHAnsi"/>
          <w:sz w:val="22"/>
          <w:szCs w:val="22"/>
        </w:rPr>
        <w:t xml:space="preserve">. À travers des pratiques </w:t>
      </w:r>
      <w:proofErr w:type="spellStart"/>
      <w:r w:rsidRPr="00644AB8">
        <w:rPr>
          <w:rFonts w:asciiTheme="minorHAnsi" w:hAnsiTheme="minorHAnsi" w:cstheme="minorHAnsi"/>
          <w:sz w:val="22"/>
          <w:szCs w:val="22"/>
        </w:rPr>
        <w:t>installatives</w:t>
      </w:r>
      <w:proofErr w:type="spellEnd"/>
      <w:r w:rsidRPr="00644AB8">
        <w:rPr>
          <w:rFonts w:asciiTheme="minorHAnsi" w:hAnsiTheme="minorHAnsi" w:cstheme="minorHAnsi"/>
          <w:sz w:val="22"/>
          <w:szCs w:val="22"/>
        </w:rPr>
        <w:t xml:space="preserve"> et transdisciplinaires, ces propositions explorent les notions de métamorphose, de langage, d’héritage et de relation </w:t>
      </w:r>
      <w:r w:rsidR="0066423D">
        <w:rPr>
          <w:rFonts w:asciiTheme="minorHAnsi" w:hAnsiTheme="minorHAnsi" w:cstheme="minorHAnsi"/>
          <w:sz w:val="22"/>
          <w:szCs w:val="22"/>
        </w:rPr>
        <w:t>à la terre</w:t>
      </w:r>
      <w:r w:rsidRPr="00644AB8">
        <w:rPr>
          <w:rFonts w:asciiTheme="minorHAnsi" w:hAnsiTheme="minorHAnsi" w:cstheme="minorHAnsi"/>
          <w:sz w:val="22"/>
          <w:szCs w:val="22"/>
        </w:rPr>
        <w:t>, ouvrant des espaces de résistance, de soin et de transformation.</w:t>
      </w:r>
    </w:p>
    <w:p w14:paraId="6A74A575" w14:textId="73A7A9C9" w:rsidR="00644AB8" w:rsidRPr="00644AB8" w:rsidRDefault="00644AB8" w:rsidP="00644AB8">
      <w:pPr>
        <w:pStyle w:val="isselectedend"/>
        <w:jc w:val="both"/>
        <w:rPr>
          <w:rFonts w:asciiTheme="minorHAnsi" w:hAnsiTheme="minorHAnsi" w:cstheme="minorHAnsi"/>
          <w:sz w:val="22"/>
          <w:szCs w:val="22"/>
        </w:rPr>
      </w:pPr>
      <w:r w:rsidRPr="00644AB8">
        <w:rPr>
          <w:rFonts w:asciiTheme="minorHAnsi" w:hAnsiTheme="minorHAnsi" w:cstheme="minorHAnsi"/>
          <w:sz w:val="22"/>
          <w:szCs w:val="22"/>
        </w:rPr>
        <w:t xml:space="preserve">Avec </w:t>
      </w:r>
      <w:r w:rsidRPr="00644AB8">
        <w:rPr>
          <w:rStyle w:val="Accentuation"/>
          <w:rFonts w:asciiTheme="minorHAnsi" w:hAnsiTheme="minorHAnsi" w:cstheme="minorHAnsi"/>
          <w:sz w:val="22"/>
          <w:szCs w:val="22"/>
        </w:rPr>
        <w:t>La chambre virtuelle</w:t>
      </w:r>
      <w:r w:rsidRPr="00644AB8">
        <w:rPr>
          <w:rFonts w:asciiTheme="minorHAnsi" w:hAnsiTheme="minorHAnsi" w:cstheme="minorHAnsi"/>
          <w:sz w:val="22"/>
          <w:szCs w:val="22"/>
        </w:rPr>
        <w:t xml:space="preserve">, </w:t>
      </w:r>
      <w:r w:rsidRPr="00644AB8">
        <w:rPr>
          <w:rStyle w:val="lev"/>
          <w:rFonts w:asciiTheme="minorHAnsi" w:hAnsiTheme="minorHAnsi" w:cstheme="minorHAnsi"/>
          <w:sz w:val="22"/>
          <w:szCs w:val="22"/>
        </w:rPr>
        <w:t>Dominique Sirois</w:t>
      </w:r>
      <w:r w:rsidRPr="00644AB8">
        <w:rPr>
          <w:rFonts w:asciiTheme="minorHAnsi" w:hAnsiTheme="minorHAnsi" w:cstheme="minorHAnsi"/>
          <w:sz w:val="22"/>
          <w:szCs w:val="22"/>
        </w:rPr>
        <w:t xml:space="preserve"> déploie une installation inspirée de l’alchimie et du surréalisme, où la métamorphose devient un pouvoir émancipateur. Prenant la forme d’une chambre de gestation créative, l’œuvre convoque fragments de corps féminins et mobilier-sculpture pour interroger la création, la mémoire et les logiques productivistes, dans un dialogue sensible avec le contexte minier de Rouyn-Noranda.</w:t>
      </w:r>
      <w:r w:rsidR="00C10981">
        <w:rPr>
          <w:rFonts w:asciiTheme="minorHAnsi" w:hAnsiTheme="minorHAnsi" w:cstheme="minorHAnsi"/>
          <w:sz w:val="22"/>
          <w:szCs w:val="22"/>
        </w:rPr>
        <w:t xml:space="preserve"> </w:t>
      </w:r>
      <w:r w:rsidR="00C10981" w:rsidRPr="00C10981">
        <w:rPr>
          <w:rFonts w:asciiTheme="minorHAnsi" w:hAnsiTheme="minorHAnsi" w:cstheme="minorHAnsi"/>
          <w:color w:val="000000"/>
          <w:sz w:val="22"/>
          <w:szCs w:val="22"/>
        </w:rPr>
        <w:t xml:space="preserve">Le présent projet s’inscrit à travers la trajectoire collaborative de l’artiste Dominique Sirois et du commissaire Jean-Michel </w:t>
      </w:r>
      <w:proofErr w:type="spellStart"/>
      <w:r w:rsidR="00C10981" w:rsidRPr="00C10981">
        <w:rPr>
          <w:rFonts w:asciiTheme="minorHAnsi" w:hAnsiTheme="minorHAnsi" w:cstheme="minorHAnsi"/>
          <w:color w:val="000000"/>
          <w:sz w:val="22"/>
          <w:szCs w:val="22"/>
        </w:rPr>
        <w:t>Quirion</w:t>
      </w:r>
      <w:proofErr w:type="spellEnd"/>
      <w:r w:rsidR="00C10981" w:rsidRPr="00C10981">
        <w:rPr>
          <w:rFonts w:asciiTheme="minorHAnsi" w:hAnsiTheme="minorHAnsi" w:cstheme="minorHAnsi"/>
          <w:color w:val="000000"/>
          <w:sz w:val="22"/>
          <w:szCs w:val="22"/>
        </w:rPr>
        <w:t>, entamée à AXENÉO7 (2018, Gatineau) et poursuivie avec l’exposition</w:t>
      </w:r>
      <w:r w:rsidR="00C10981" w:rsidRPr="00C10981">
        <w:rPr>
          <w:rStyle w:val="apple-converted-space"/>
          <w:rFonts w:asciiTheme="minorHAnsi" w:hAnsiTheme="minorHAnsi" w:cstheme="minorHAnsi"/>
          <w:color w:val="000000"/>
          <w:sz w:val="22"/>
          <w:szCs w:val="22"/>
        </w:rPr>
        <w:t> </w:t>
      </w:r>
      <w:r w:rsidR="00C10981" w:rsidRPr="00C10981">
        <w:rPr>
          <w:rStyle w:val="Accentuation"/>
          <w:rFonts w:asciiTheme="minorHAnsi" w:hAnsiTheme="minorHAnsi" w:cstheme="minorHAnsi"/>
          <w:color w:val="000000"/>
          <w:sz w:val="22"/>
          <w:szCs w:val="22"/>
        </w:rPr>
        <w:t xml:space="preserve">L’eau souillée est devenue poussière bleue sous les rayons du </w:t>
      </w:r>
      <w:proofErr w:type="spellStart"/>
      <w:r w:rsidR="00C10981" w:rsidRPr="00C10981">
        <w:rPr>
          <w:rStyle w:val="Accentuation"/>
          <w:rFonts w:asciiTheme="minorHAnsi" w:hAnsiTheme="minorHAnsi" w:cstheme="minorHAnsi"/>
          <w:color w:val="000000"/>
          <w:sz w:val="22"/>
          <w:szCs w:val="22"/>
        </w:rPr>
        <w:t>soleil</w:t>
      </w:r>
      <w:r w:rsidR="00C10981" w:rsidRPr="00C10981">
        <w:rPr>
          <w:rFonts w:asciiTheme="minorHAnsi" w:hAnsiTheme="minorHAnsi" w:cstheme="minorHAnsi"/>
          <w:color w:val="000000"/>
          <w:sz w:val="22"/>
          <w:szCs w:val="22"/>
        </w:rPr>
        <w:t>présentée</w:t>
      </w:r>
      <w:proofErr w:type="spellEnd"/>
      <w:r w:rsidR="00C10981" w:rsidRPr="00C10981">
        <w:rPr>
          <w:rFonts w:asciiTheme="minorHAnsi" w:hAnsiTheme="minorHAnsi" w:cstheme="minorHAnsi"/>
          <w:color w:val="000000"/>
          <w:sz w:val="22"/>
          <w:szCs w:val="22"/>
        </w:rPr>
        <w:t xml:space="preserve"> à DRAC Art actuel (2022, Drummondville).</w:t>
      </w:r>
    </w:p>
    <w:p w14:paraId="17FC7357" w14:textId="77777777" w:rsidR="00644AB8" w:rsidRPr="00644AB8" w:rsidRDefault="00644AB8" w:rsidP="00644AB8">
      <w:pPr>
        <w:pStyle w:val="isselectedend"/>
        <w:jc w:val="both"/>
        <w:rPr>
          <w:rFonts w:asciiTheme="minorHAnsi" w:hAnsiTheme="minorHAnsi" w:cstheme="minorHAnsi"/>
          <w:sz w:val="22"/>
          <w:szCs w:val="22"/>
        </w:rPr>
      </w:pPr>
      <w:r w:rsidRPr="00644AB8">
        <w:rPr>
          <w:rFonts w:asciiTheme="minorHAnsi" w:hAnsiTheme="minorHAnsi" w:cstheme="minorHAnsi"/>
          <w:sz w:val="22"/>
          <w:szCs w:val="22"/>
        </w:rPr>
        <w:t xml:space="preserve">En résidence à l’Écart, </w:t>
      </w:r>
      <w:r w:rsidRPr="00644AB8">
        <w:rPr>
          <w:rStyle w:val="lev"/>
          <w:rFonts w:asciiTheme="minorHAnsi" w:hAnsiTheme="minorHAnsi" w:cstheme="minorHAnsi"/>
          <w:sz w:val="22"/>
          <w:szCs w:val="22"/>
        </w:rPr>
        <w:t>Véronique Doucet</w:t>
      </w:r>
      <w:r w:rsidRPr="00644AB8">
        <w:rPr>
          <w:rFonts w:asciiTheme="minorHAnsi" w:hAnsiTheme="minorHAnsi" w:cstheme="minorHAnsi"/>
          <w:sz w:val="22"/>
          <w:szCs w:val="22"/>
        </w:rPr>
        <w:t xml:space="preserve"> amorce le projet </w:t>
      </w:r>
      <w:r w:rsidRPr="00644AB8">
        <w:rPr>
          <w:rStyle w:val="Accentuation"/>
          <w:rFonts w:asciiTheme="minorHAnsi" w:hAnsiTheme="minorHAnsi" w:cstheme="minorHAnsi"/>
          <w:sz w:val="22"/>
          <w:szCs w:val="22"/>
        </w:rPr>
        <w:t>Racines : cartographie intime des territoires</w:t>
      </w:r>
      <w:r w:rsidRPr="00644AB8">
        <w:rPr>
          <w:rFonts w:asciiTheme="minorHAnsi" w:hAnsiTheme="minorHAnsi" w:cstheme="minorHAnsi"/>
          <w:sz w:val="22"/>
          <w:szCs w:val="22"/>
        </w:rPr>
        <w:t>. Par une démarche contemplative ancrée dans l’écoute de la forêt, l’artiste explore les héritages, les liens intergénérationnels et la possibilité du soin à travers la photographie, les techniques mixtes et la collecte d’objets, faisant de l’exposition un lieu de recueillement et d’introspection.</w:t>
      </w:r>
    </w:p>
    <w:p w14:paraId="4AE1916B" w14:textId="77777777" w:rsidR="00644AB8" w:rsidRPr="00644AB8" w:rsidRDefault="00644AB8" w:rsidP="00644AB8">
      <w:pPr>
        <w:pStyle w:val="NormalWeb"/>
        <w:jc w:val="both"/>
        <w:rPr>
          <w:rFonts w:asciiTheme="minorHAnsi" w:hAnsiTheme="minorHAnsi" w:cstheme="minorHAnsi"/>
          <w:sz w:val="22"/>
          <w:szCs w:val="22"/>
        </w:rPr>
      </w:pPr>
      <w:r w:rsidRPr="00644AB8">
        <w:rPr>
          <w:rFonts w:asciiTheme="minorHAnsi" w:hAnsiTheme="minorHAnsi" w:cstheme="minorHAnsi"/>
          <w:sz w:val="22"/>
          <w:szCs w:val="22"/>
        </w:rPr>
        <w:t xml:space="preserve">Pour sa part, </w:t>
      </w:r>
      <w:proofErr w:type="spellStart"/>
      <w:r w:rsidRPr="00644AB8">
        <w:rPr>
          <w:rStyle w:val="lev"/>
          <w:rFonts w:asciiTheme="minorHAnsi" w:hAnsiTheme="minorHAnsi" w:cstheme="minorHAnsi"/>
          <w:sz w:val="22"/>
          <w:szCs w:val="22"/>
        </w:rPr>
        <w:t>fernando</w:t>
      </w:r>
      <w:proofErr w:type="spellEnd"/>
      <w:r w:rsidRPr="00644AB8">
        <w:rPr>
          <w:rStyle w:val="lev"/>
          <w:rFonts w:asciiTheme="minorHAnsi" w:hAnsiTheme="minorHAnsi" w:cstheme="minorHAnsi"/>
          <w:sz w:val="22"/>
          <w:szCs w:val="22"/>
        </w:rPr>
        <w:t xml:space="preserve"> belote (FERN)</w:t>
      </w:r>
      <w:r w:rsidRPr="00644AB8">
        <w:rPr>
          <w:rFonts w:asciiTheme="minorHAnsi" w:hAnsiTheme="minorHAnsi" w:cstheme="minorHAnsi"/>
          <w:sz w:val="22"/>
          <w:szCs w:val="22"/>
        </w:rPr>
        <w:t xml:space="preserve"> présente une installation en céramique et en lettrage qui célèbre le </w:t>
      </w:r>
      <w:proofErr w:type="spellStart"/>
      <w:r w:rsidRPr="00644AB8">
        <w:rPr>
          <w:rStyle w:val="lev"/>
          <w:rFonts w:asciiTheme="minorHAnsi" w:hAnsiTheme="minorHAnsi" w:cstheme="minorHAnsi"/>
          <w:sz w:val="22"/>
          <w:szCs w:val="22"/>
        </w:rPr>
        <w:t>Bajubá</w:t>
      </w:r>
      <w:proofErr w:type="spellEnd"/>
      <w:r w:rsidRPr="00644AB8">
        <w:rPr>
          <w:rFonts w:asciiTheme="minorHAnsi" w:hAnsiTheme="minorHAnsi" w:cstheme="minorHAnsi"/>
          <w:sz w:val="22"/>
          <w:szCs w:val="22"/>
        </w:rPr>
        <w:t xml:space="preserve">, sociolecte afro-trans brésilien, comme langage de résistance queer et </w:t>
      </w:r>
      <w:proofErr w:type="spellStart"/>
      <w:r w:rsidRPr="00644AB8">
        <w:rPr>
          <w:rFonts w:asciiTheme="minorHAnsi" w:hAnsiTheme="minorHAnsi" w:cstheme="minorHAnsi"/>
          <w:sz w:val="22"/>
          <w:szCs w:val="22"/>
        </w:rPr>
        <w:t>décoloniale</w:t>
      </w:r>
      <w:proofErr w:type="spellEnd"/>
      <w:r w:rsidRPr="00644AB8">
        <w:rPr>
          <w:rFonts w:asciiTheme="minorHAnsi" w:hAnsiTheme="minorHAnsi" w:cstheme="minorHAnsi"/>
          <w:sz w:val="22"/>
          <w:szCs w:val="22"/>
        </w:rPr>
        <w:t>. Au cœur de l’espace, une sculpture de bouche carnavalesque incarne un geste linguistique puissant, nourri par la mémoire intime, la recherche et une résidence à l’Écart.</w:t>
      </w:r>
    </w:p>
    <w:p w14:paraId="69D170AF" w14:textId="3120733D" w:rsidR="00DF2930" w:rsidRPr="00644AB8" w:rsidRDefault="003A1E9C">
      <w:pPr>
        <w:rPr>
          <w:rFonts w:cstheme="minorHAnsi"/>
          <w:sz w:val="22"/>
          <w:szCs w:val="22"/>
        </w:rPr>
      </w:pPr>
      <w:r w:rsidRPr="00644AB8">
        <w:rPr>
          <w:rFonts w:cstheme="minorHAnsi"/>
          <w:sz w:val="22"/>
          <w:szCs w:val="22"/>
        </w:rPr>
        <w:t>Du 12 février au 5 avril 2026</w:t>
      </w:r>
    </w:p>
    <w:p w14:paraId="5C2F6C0C" w14:textId="0E3714B5" w:rsidR="003A1E9C" w:rsidRPr="00644AB8" w:rsidRDefault="003A1E9C">
      <w:pPr>
        <w:rPr>
          <w:rFonts w:cstheme="minorHAnsi"/>
          <w:sz w:val="22"/>
          <w:szCs w:val="22"/>
        </w:rPr>
      </w:pPr>
      <w:r w:rsidRPr="00644AB8">
        <w:rPr>
          <w:rFonts w:cstheme="minorHAnsi"/>
          <w:sz w:val="22"/>
          <w:szCs w:val="22"/>
        </w:rPr>
        <w:t>Dominique Sirois (Montréal)</w:t>
      </w:r>
    </w:p>
    <w:p w14:paraId="09C8FFDA" w14:textId="402F0C9A" w:rsidR="003A1E9C" w:rsidRPr="00644AB8" w:rsidRDefault="003A1E9C">
      <w:pPr>
        <w:rPr>
          <w:rFonts w:cstheme="minorHAnsi"/>
          <w:sz w:val="22"/>
          <w:szCs w:val="22"/>
        </w:rPr>
      </w:pPr>
      <w:r w:rsidRPr="00644AB8">
        <w:rPr>
          <w:rFonts w:cstheme="minorHAnsi"/>
          <w:sz w:val="22"/>
          <w:szCs w:val="22"/>
        </w:rPr>
        <w:t xml:space="preserve">Commissaire Jean-Michel </w:t>
      </w:r>
      <w:proofErr w:type="spellStart"/>
      <w:r w:rsidRPr="00644AB8">
        <w:rPr>
          <w:rFonts w:cstheme="minorHAnsi"/>
          <w:sz w:val="22"/>
          <w:szCs w:val="22"/>
        </w:rPr>
        <w:t>Quirion</w:t>
      </w:r>
      <w:proofErr w:type="spellEnd"/>
    </w:p>
    <w:p w14:paraId="5FEDA44E" w14:textId="0DA19D8C" w:rsidR="003A1E9C" w:rsidRPr="00644AB8" w:rsidRDefault="003A1E9C">
      <w:pPr>
        <w:rPr>
          <w:rFonts w:cstheme="minorHAnsi"/>
          <w:i/>
          <w:iCs/>
          <w:sz w:val="22"/>
          <w:szCs w:val="22"/>
        </w:rPr>
      </w:pPr>
      <w:r w:rsidRPr="00644AB8">
        <w:rPr>
          <w:rFonts w:cstheme="minorHAnsi"/>
          <w:i/>
          <w:iCs/>
          <w:sz w:val="22"/>
          <w:szCs w:val="22"/>
        </w:rPr>
        <w:t>La chambre virtuelle</w:t>
      </w:r>
    </w:p>
    <w:p w14:paraId="2B2FAF53" w14:textId="3795590C" w:rsidR="003A1E9C" w:rsidRPr="00644AB8" w:rsidRDefault="003A1E9C">
      <w:pPr>
        <w:rPr>
          <w:rFonts w:cstheme="minorHAnsi"/>
          <w:sz w:val="22"/>
          <w:szCs w:val="22"/>
        </w:rPr>
      </w:pPr>
      <w:r w:rsidRPr="00644AB8">
        <w:rPr>
          <w:rFonts w:cstheme="minorHAnsi"/>
          <w:sz w:val="22"/>
          <w:szCs w:val="22"/>
        </w:rPr>
        <w:t>Exposition + vernissage</w:t>
      </w:r>
    </w:p>
    <w:p w14:paraId="210D222B" w14:textId="77777777" w:rsidR="003A1E9C" w:rsidRPr="00644AB8" w:rsidRDefault="003A1E9C">
      <w:pPr>
        <w:rPr>
          <w:rFonts w:cstheme="minorHAnsi"/>
          <w:sz w:val="22"/>
          <w:szCs w:val="22"/>
        </w:rPr>
      </w:pPr>
    </w:p>
    <w:p w14:paraId="4E1A5AAA" w14:textId="4F190670" w:rsidR="003A1E9C" w:rsidRPr="00644AB8" w:rsidRDefault="003A1E9C">
      <w:pPr>
        <w:rPr>
          <w:rFonts w:cstheme="minorHAnsi"/>
          <w:sz w:val="22"/>
          <w:szCs w:val="22"/>
        </w:rPr>
      </w:pPr>
      <w:r w:rsidRPr="00644AB8">
        <w:rPr>
          <w:rFonts w:cstheme="minorHAnsi"/>
          <w:sz w:val="22"/>
          <w:szCs w:val="22"/>
        </w:rPr>
        <w:t>Du 12 février au 5 avril 2026</w:t>
      </w:r>
    </w:p>
    <w:p w14:paraId="6C7FB49F" w14:textId="5C959904" w:rsidR="003A1E9C" w:rsidRPr="00644AB8" w:rsidRDefault="003A1E9C">
      <w:pPr>
        <w:rPr>
          <w:rFonts w:cstheme="minorHAnsi"/>
          <w:sz w:val="22"/>
          <w:szCs w:val="22"/>
        </w:rPr>
      </w:pPr>
      <w:r w:rsidRPr="00644AB8">
        <w:rPr>
          <w:rFonts w:cstheme="minorHAnsi"/>
          <w:sz w:val="22"/>
          <w:szCs w:val="22"/>
        </w:rPr>
        <w:t>Véronique Doucet (Rouyn-Noranda)</w:t>
      </w:r>
    </w:p>
    <w:p w14:paraId="1AA6BAAF" w14:textId="4E675945" w:rsidR="003A1E9C" w:rsidRPr="00644AB8" w:rsidRDefault="003A1E9C">
      <w:pPr>
        <w:rPr>
          <w:rFonts w:cstheme="minorHAnsi"/>
          <w:sz w:val="22"/>
          <w:szCs w:val="22"/>
        </w:rPr>
      </w:pPr>
      <w:r w:rsidRPr="00644AB8">
        <w:rPr>
          <w:rStyle w:val="normaltextrun"/>
          <w:rFonts w:cstheme="minorHAnsi"/>
          <w:i/>
          <w:iCs/>
          <w:color w:val="000000"/>
          <w:sz w:val="22"/>
          <w:szCs w:val="22"/>
        </w:rPr>
        <w:t>Racines: cartographie intime des territoires</w:t>
      </w:r>
      <w:r w:rsidRPr="00644AB8">
        <w:rPr>
          <w:rStyle w:val="eop"/>
          <w:rFonts w:cstheme="minorHAnsi"/>
          <w:color w:val="000000"/>
          <w:sz w:val="22"/>
          <w:szCs w:val="22"/>
        </w:rPr>
        <w:t> </w:t>
      </w:r>
    </w:p>
    <w:p w14:paraId="392EEEA4" w14:textId="4CA6FBF6" w:rsidR="003A1E9C" w:rsidRPr="00644AB8" w:rsidRDefault="003A1E9C">
      <w:pPr>
        <w:rPr>
          <w:rFonts w:cstheme="minorHAnsi"/>
          <w:sz w:val="22"/>
          <w:szCs w:val="22"/>
        </w:rPr>
      </w:pPr>
      <w:r w:rsidRPr="00644AB8">
        <w:rPr>
          <w:rFonts w:cstheme="minorHAnsi"/>
          <w:sz w:val="22"/>
          <w:szCs w:val="22"/>
        </w:rPr>
        <w:lastRenderedPageBreak/>
        <w:t>Résidence + exposition + vernissage</w:t>
      </w:r>
    </w:p>
    <w:p w14:paraId="048D58E6" w14:textId="77777777" w:rsidR="003A1E9C" w:rsidRPr="00644AB8" w:rsidRDefault="003A1E9C">
      <w:pPr>
        <w:rPr>
          <w:rFonts w:cstheme="minorHAnsi"/>
          <w:sz w:val="22"/>
          <w:szCs w:val="22"/>
        </w:rPr>
      </w:pPr>
    </w:p>
    <w:p w14:paraId="0ED86EDA" w14:textId="2C8BEF72" w:rsidR="003A1E9C" w:rsidRPr="00644AB8" w:rsidRDefault="003A1E9C">
      <w:pPr>
        <w:rPr>
          <w:rFonts w:cstheme="minorHAnsi"/>
          <w:sz w:val="22"/>
          <w:szCs w:val="22"/>
        </w:rPr>
      </w:pPr>
      <w:r w:rsidRPr="00644AB8">
        <w:rPr>
          <w:rFonts w:cstheme="minorHAnsi"/>
          <w:sz w:val="22"/>
          <w:szCs w:val="22"/>
        </w:rPr>
        <w:t>Du 12 février au 5 avril 2026</w:t>
      </w:r>
    </w:p>
    <w:p w14:paraId="7FAB35D3" w14:textId="16005D92" w:rsidR="003A1E9C" w:rsidRPr="00644AB8" w:rsidRDefault="003A1E9C">
      <w:pPr>
        <w:rPr>
          <w:rFonts w:cstheme="minorHAnsi"/>
          <w:sz w:val="22"/>
          <w:szCs w:val="22"/>
        </w:rPr>
      </w:pPr>
      <w:proofErr w:type="spellStart"/>
      <w:proofErr w:type="gramStart"/>
      <w:r w:rsidRPr="00644AB8">
        <w:rPr>
          <w:rFonts w:cstheme="minorHAnsi"/>
          <w:sz w:val="22"/>
          <w:szCs w:val="22"/>
        </w:rPr>
        <w:t>fernando</w:t>
      </w:r>
      <w:proofErr w:type="spellEnd"/>
      <w:proofErr w:type="gramEnd"/>
      <w:r w:rsidRPr="00644AB8">
        <w:rPr>
          <w:rFonts w:cstheme="minorHAnsi"/>
          <w:sz w:val="22"/>
          <w:szCs w:val="22"/>
        </w:rPr>
        <w:t xml:space="preserve"> belote (FERN) (Rouyn-Noranda / Montréal)</w:t>
      </w:r>
    </w:p>
    <w:p w14:paraId="083B2FE0" w14:textId="39478704" w:rsidR="003A1E9C" w:rsidRPr="00644AB8" w:rsidRDefault="003A1E9C">
      <w:pPr>
        <w:rPr>
          <w:rStyle w:val="eop"/>
          <w:rFonts w:cstheme="minorHAnsi"/>
          <w:color w:val="000000"/>
          <w:sz w:val="22"/>
          <w:szCs w:val="22"/>
        </w:rPr>
      </w:pPr>
      <w:proofErr w:type="spellStart"/>
      <w:r w:rsidRPr="00644AB8">
        <w:rPr>
          <w:rStyle w:val="normaltextrun"/>
          <w:rFonts w:cstheme="minorHAnsi"/>
          <w:i/>
          <w:iCs/>
          <w:color w:val="000000"/>
          <w:sz w:val="22"/>
          <w:szCs w:val="22"/>
          <w:lang w:val="fr-FR"/>
        </w:rPr>
        <w:t>Indaca</w:t>
      </w:r>
      <w:proofErr w:type="spellEnd"/>
      <w:r w:rsidRPr="00644AB8">
        <w:rPr>
          <w:rStyle w:val="apple-converted-space"/>
          <w:rFonts w:cstheme="minorHAnsi"/>
          <w:i/>
          <w:iCs/>
          <w:color w:val="000000"/>
          <w:sz w:val="22"/>
          <w:szCs w:val="22"/>
          <w:lang w:val="fr-FR"/>
        </w:rPr>
        <w:t> </w:t>
      </w:r>
      <w:r w:rsidRPr="00644AB8">
        <w:rPr>
          <w:rStyle w:val="normaltextrun"/>
          <w:rFonts w:cstheme="minorHAnsi"/>
          <w:i/>
          <w:iCs/>
          <w:color w:val="000000"/>
          <w:sz w:val="22"/>
          <w:szCs w:val="22"/>
          <w:lang w:val="fr-FR"/>
        </w:rPr>
        <w:t>p(B)</w:t>
      </w:r>
      <w:proofErr w:type="spellStart"/>
      <w:proofErr w:type="gramStart"/>
      <w:r w:rsidRPr="00644AB8">
        <w:rPr>
          <w:rStyle w:val="normaltextrun"/>
          <w:rFonts w:cstheme="minorHAnsi"/>
          <w:i/>
          <w:iCs/>
          <w:color w:val="000000"/>
          <w:sz w:val="22"/>
          <w:szCs w:val="22"/>
          <w:lang w:val="fr-FR"/>
        </w:rPr>
        <w:t>ajubeyra</w:t>
      </w:r>
      <w:proofErr w:type="spellEnd"/>
      <w:r w:rsidRPr="00644AB8">
        <w:rPr>
          <w:rStyle w:val="normaltextrun"/>
          <w:rFonts w:cstheme="minorHAnsi"/>
          <w:i/>
          <w:iCs/>
          <w:color w:val="000000"/>
          <w:sz w:val="22"/>
          <w:szCs w:val="22"/>
          <w:lang w:val="fr-FR"/>
        </w:rPr>
        <w:t>:</w:t>
      </w:r>
      <w:proofErr w:type="gramEnd"/>
      <w:r w:rsidRPr="00644AB8">
        <w:rPr>
          <w:rStyle w:val="normaltextrun"/>
          <w:rFonts w:cstheme="minorHAnsi"/>
          <w:i/>
          <w:iCs/>
          <w:color w:val="000000"/>
          <w:sz w:val="22"/>
          <w:szCs w:val="22"/>
          <w:lang w:val="fr-FR"/>
        </w:rPr>
        <w:t xml:space="preserve"> parler en code pour occulter le savoir</w:t>
      </w:r>
      <w:r w:rsidRPr="00644AB8">
        <w:rPr>
          <w:rStyle w:val="eop"/>
          <w:rFonts w:cstheme="minorHAnsi"/>
          <w:color w:val="000000"/>
          <w:sz w:val="22"/>
          <w:szCs w:val="22"/>
        </w:rPr>
        <w:t> </w:t>
      </w:r>
    </w:p>
    <w:p w14:paraId="13DF2E28" w14:textId="29EA7E39" w:rsidR="003A1E9C" w:rsidRPr="00644AB8" w:rsidRDefault="003A1E9C">
      <w:pPr>
        <w:rPr>
          <w:rStyle w:val="eop"/>
          <w:rFonts w:cstheme="minorHAnsi"/>
          <w:color w:val="000000"/>
          <w:sz w:val="22"/>
          <w:szCs w:val="22"/>
        </w:rPr>
      </w:pPr>
      <w:r w:rsidRPr="00644AB8">
        <w:rPr>
          <w:rStyle w:val="eop"/>
          <w:rFonts w:cstheme="minorHAnsi"/>
          <w:color w:val="000000"/>
          <w:sz w:val="22"/>
          <w:szCs w:val="22"/>
        </w:rPr>
        <w:t>Exposition + vernissage</w:t>
      </w:r>
    </w:p>
    <w:p w14:paraId="23D7689A" w14:textId="77777777" w:rsidR="003A1E9C" w:rsidRPr="00644AB8" w:rsidRDefault="003A1E9C">
      <w:pPr>
        <w:rPr>
          <w:rStyle w:val="eop"/>
          <w:rFonts w:cstheme="minorHAnsi"/>
          <w:color w:val="000000"/>
          <w:sz w:val="22"/>
          <w:szCs w:val="22"/>
        </w:rPr>
      </w:pPr>
    </w:p>
    <w:p w14:paraId="60B962B6" w14:textId="77777777" w:rsidR="00103D03" w:rsidRPr="00644AB8" w:rsidRDefault="00103D03">
      <w:pPr>
        <w:rPr>
          <w:rStyle w:val="eop"/>
          <w:rFonts w:cstheme="minorHAnsi"/>
          <w:color w:val="000000"/>
          <w:sz w:val="22"/>
          <w:szCs w:val="22"/>
        </w:rPr>
      </w:pPr>
    </w:p>
    <w:p w14:paraId="7062469D" w14:textId="77777777" w:rsidR="00103D03" w:rsidRPr="00644AB8" w:rsidRDefault="00103D03">
      <w:pPr>
        <w:rPr>
          <w:rStyle w:val="eop"/>
          <w:rFonts w:cstheme="minorHAnsi"/>
          <w:color w:val="000000"/>
          <w:sz w:val="22"/>
          <w:szCs w:val="22"/>
        </w:rPr>
      </w:pPr>
    </w:p>
    <w:p w14:paraId="0C93FDE5" w14:textId="77777777" w:rsidR="00103D03" w:rsidRPr="00644AB8" w:rsidRDefault="00103D03">
      <w:pPr>
        <w:rPr>
          <w:rStyle w:val="eop"/>
          <w:rFonts w:cstheme="minorHAnsi"/>
          <w:color w:val="000000"/>
          <w:sz w:val="22"/>
          <w:szCs w:val="22"/>
        </w:rPr>
      </w:pPr>
    </w:p>
    <w:p w14:paraId="4FD13E8E" w14:textId="77777777" w:rsidR="00E175D0" w:rsidRPr="00644AB8" w:rsidRDefault="00E175D0">
      <w:pPr>
        <w:rPr>
          <w:rStyle w:val="eop"/>
          <w:rFonts w:cstheme="minorHAnsi"/>
          <w:color w:val="000000"/>
          <w:sz w:val="22"/>
          <w:szCs w:val="22"/>
        </w:rPr>
      </w:pPr>
    </w:p>
    <w:p w14:paraId="6C353974" w14:textId="77777777" w:rsidR="00103D03" w:rsidRPr="00644AB8" w:rsidRDefault="00103D03" w:rsidP="00103D03">
      <w:pPr>
        <w:pStyle w:val="paragraph"/>
        <w:spacing w:before="0" w:beforeAutospacing="0" w:after="0" w:afterAutospacing="0"/>
        <w:textAlignment w:val="baseline"/>
        <w:rPr>
          <w:rFonts w:asciiTheme="minorHAnsi" w:hAnsiTheme="minorHAnsi" w:cstheme="minorHAnsi"/>
          <w:sz w:val="22"/>
          <w:szCs w:val="22"/>
        </w:rPr>
      </w:pPr>
      <w:r w:rsidRPr="00644AB8">
        <w:rPr>
          <w:rStyle w:val="normaltextrun"/>
          <w:rFonts w:asciiTheme="minorHAnsi" w:hAnsiTheme="minorHAnsi" w:cstheme="minorHAnsi"/>
          <w:color w:val="000000"/>
          <w:sz w:val="22"/>
          <w:szCs w:val="22"/>
        </w:rPr>
        <w:t>Pour plus d’information sur les projets et les artistes consultez le</w:t>
      </w:r>
      <w:r w:rsidRPr="00644AB8">
        <w:rPr>
          <w:rStyle w:val="apple-converted-space"/>
          <w:rFonts w:asciiTheme="minorHAnsi" w:hAnsiTheme="minorHAnsi" w:cstheme="minorHAnsi"/>
          <w:color w:val="000000"/>
          <w:sz w:val="22"/>
          <w:szCs w:val="22"/>
        </w:rPr>
        <w:t> </w:t>
      </w:r>
      <w:hyperlink r:id="rId5" w:tgtFrame="_blank" w:history="1">
        <w:r w:rsidRPr="00644AB8">
          <w:rPr>
            <w:rStyle w:val="normaltextrun"/>
            <w:rFonts w:asciiTheme="minorHAnsi" w:hAnsiTheme="minorHAnsi" w:cstheme="minorHAnsi"/>
            <w:color w:val="0563C1"/>
            <w:sz w:val="22"/>
            <w:szCs w:val="22"/>
            <w:u w:val="single"/>
          </w:rPr>
          <w:t>www.lecart.org</w:t>
        </w:r>
      </w:hyperlink>
      <w:r w:rsidRPr="00644AB8">
        <w:rPr>
          <w:rStyle w:val="eop"/>
          <w:rFonts w:asciiTheme="minorHAnsi" w:hAnsiTheme="minorHAnsi" w:cstheme="minorHAnsi"/>
          <w:color w:val="000000"/>
          <w:sz w:val="22"/>
          <w:szCs w:val="22"/>
        </w:rPr>
        <w:t> </w:t>
      </w:r>
    </w:p>
    <w:p w14:paraId="50EA1A1D" w14:textId="77777777" w:rsidR="00103D03" w:rsidRPr="00644AB8" w:rsidRDefault="00103D03" w:rsidP="00103D03">
      <w:pPr>
        <w:pStyle w:val="paragraph"/>
        <w:spacing w:before="0" w:beforeAutospacing="0" w:after="0" w:afterAutospacing="0"/>
        <w:textAlignment w:val="baseline"/>
        <w:rPr>
          <w:rStyle w:val="eop"/>
          <w:rFonts w:asciiTheme="minorHAnsi" w:hAnsiTheme="minorHAnsi" w:cstheme="minorHAnsi"/>
          <w:color w:val="000000"/>
          <w:sz w:val="22"/>
          <w:szCs w:val="22"/>
        </w:rPr>
      </w:pPr>
      <w:r w:rsidRPr="00644AB8">
        <w:rPr>
          <w:rStyle w:val="eop"/>
          <w:rFonts w:asciiTheme="minorHAnsi" w:hAnsiTheme="minorHAnsi" w:cstheme="minorHAnsi"/>
          <w:color w:val="000000"/>
          <w:sz w:val="22"/>
          <w:szCs w:val="22"/>
        </w:rPr>
        <w:t> </w:t>
      </w:r>
    </w:p>
    <w:p w14:paraId="034B90E7" w14:textId="77777777" w:rsidR="00E175D0" w:rsidRPr="00644AB8" w:rsidRDefault="00E175D0" w:rsidP="00103D03">
      <w:pPr>
        <w:pStyle w:val="paragraph"/>
        <w:spacing w:before="0" w:beforeAutospacing="0" w:after="0" w:afterAutospacing="0"/>
        <w:textAlignment w:val="baseline"/>
        <w:rPr>
          <w:rFonts w:asciiTheme="minorHAnsi" w:hAnsiTheme="minorHAnsi" w:cstheme="minorHAnsi"/>
          <w:sz w:val="22"/>
          <w:szCs w:val="22"/>
        </w:rPr>
      </w:pPr>
    </w:p>
    <w:p w14:paraId="3FF8B7DB" w14:textId="77777777" w:rsidR="00103D03" w:rsidRPr="00644AB8" w:rsidRDefault="00103D03" w:rsidP="00103D03">
      <w:pPr>
        <w:pStyle w:val="paragraph"/>
        <w:spacing w:before="0" w:beforeAutospacing="0" w:after="0" w:afterAutospacing="0"/>
        <w:textAlignment w:val="baseline"/>
        <w:rPr>
          <w:rFonts w:asciiTheme="minorHAnsi" w:hAnsiTheme="minorHAnsi" w:cstheme="minorHAnsi"/>
          <w:sz w:val="22"/>
          <w:szCs w:val="22"/>
        </w:rPr>
      </w:pPr>
      <w:proofErr w:type="spellStart"/>
      <w:r w:rsidRPr="00644AB8">
        <w:rPr>
          <w:rStyle w:val="normaltextrun"/>
          <w:rFonts w:asciiTheme="minorHAnsi" w:hAnsiTheme="minorHAnsi" w:cstheme="minorHAnsi"/>
          <w:color w:val="000000"/>
          <w:sz w:val="22"/>
          <w:szCs w:val="22"/>
        </w:rPr>
        <w:t>Audrée</w:t>
      </w:r>
      <w:proofErr w:type="spellEnd"/>
      <w:r w:rsidRPr="00644AB8">
        <w:rPr>
          <w:rStyle w:val="apple-converted-space"/>
          <w:rFonts w:asciiTheme="minorHAnsi" w:hAnsiTheme="minorHAnsi" w:cstheme="minorHAnsi"/>
          <w:color w:val="000000"/>
          <w:sz w:val="22"/>
          <w:szCs w:val="22"/>
        </w:rPr>
        <w:t> </w:t>
      </w:r>
      <w:r w:rsidRPr="00644AB8">
        <w:rPr>
          <w:rStyle w:val="normaltextrun"/>
          <w:rFonts w:asciiTheme="minorHAnsi" w:hAnsiTheme="minorHAnsi" w:cstheme="minorHAnsi"/>
          <w:color w:val="000000"/>
          <w:sz w:val="22"/>
          <w:szCs w:val="22"/>
        </w:rPr>
        <w:t>Juteau</w:t>
      </w:r>
      <w:r w:rsidRPr="00644AB8">
        <w:rPr>
          <w:rStyle w:val="eop"/>
          <w:rFonts w:asciiTheme="minorHAnsi" w:hAnsiTheme="minorHAnsi" w:cstheme="minorHAnsi"/>
          <w:color w:val="000000"/>
          <w:sz w:val="22"/>
          <w:szCs w:val="22"/>
        </w:rPr>
        <w:t> </w:t>
      </w:r>
    </w:p>
    <w:p w14:paraId="43B226EC" w14:textId="77777777" w:rsidR="00103D03" w:rsidRPr="00644AB8" w:rsidRDefault="00103D03" w:rsidP="00103D03">
      <w:pPr>
        <w:pStyle w:val="paragraph"/>
        <w:spacing w:before="0" w:beforeAutospacing="0" w:after="0" w:afterAutospacing="0"/>
        <w:textAlignment w:val="baseline"/>
        <w:rPr>
          <w:rFonts w:asciiTheme="minorHAnsi" w:hAnsiTheme="minorHAnsi" w:cstheme="minorHAnsi"/>
          <w:sz w:val="22"/>
          <w:szCs w:val="22"/>
        </w:rPr>
      </w:pPr>
      <w:r w:rsidRPr="00644AB8">
        <w:rPr>
          <w:rStyle w:val="normaltextrun"/>
          <w:rFonts w:asciiTheme="minorHAnsi" w:hAnsiTheme="minorHAnsi" w:cstheme="minorHAnsi"/>
          <w:color w:val="000000"/>
          <w:sz w:val="22"/>
          <w:szCs w:val="22"/>
        </w:rPr>
        <w:t>Directrice générale et artistique de l’Écart</w:t>
      </w:r>
      <w:r w:rsidRPr="00644AB8">
        <w:rPr>
          <w:rStyle w:val="eop"/>
          <w:rFonts w:asciiTheme="minorHAnsi" w:hAnsiTheme="minorHAnsi" w:cstheme="minorHAnsi"/>
          <w:color w:val="000000"/>
          <w:sz w:val="22"/>
          <w:szCs w:val="22"/>
        </w:rPr>
        <w:t> </w:t>
      </w:r>
    </w:p>
    <w:p w14:paraId="248C07D3" w14:textId="77777777" w:rsidR="00103D03" w:rsidRPr="00644AB8" w:rsidRDefault="00103D03" w:rsidP="00103D03">
      <w:pPr>
        <w:pStyle w:val="paragraph"/>
        <w:spacing w:before="0" w:beforeAutospacing="0" w:after="0" w:afterAutospacing="0"/>
        <w:textAlignment w:val="baseline"/>
        <w:rPr>
          <w:rFonts w:asciiTheme="minorHAnsi" w:hAnsiTheme="minorHAnsi" w:cstheme="minorHAnsi"/>
          <w:sz w:val="22"/>
          <w:szCs w:val="22"/>
        </w:rPr>
      </w:pPr>
      <w:r w:rsidRPr="00644AB8">
        <w:rPr>
          <w:rStyle w:val="normaltextrun"/>
          <w:rFonts w:asciiTheme="minorHAnsi" w:hAnsiTheme="minorHAnsi" w:cstheme="minorHAnsi"/>
          <w:sz w:val="22"/>
          <w:szCs w:val="22"/>
        </w:rPr>
        <w:t>Audree.juteau</w:t>
      </w:r>
      <w:hyperlink r:id="rId6" w:tgtFrame="_blank" w:history="1">
        <w:r w:rsidRPr="00644AB8">
          <w:rPr>
            <w:rStyle w:val="normaltextrun"/>
            <w:rFonts w:asciiTheme="minorHAnsi" w:hAnsiTheme="minorHAnsi" w:cstheme="minorHAnsi"/>
            <w:color w:val="0563C1"/>
            <w:sz w:val="22"/>
            <w:szCs w:val="22"/>
            <w:u w:val="single"/>
          </w:rPr>
          <w:t>@lecart.org</w:t>
        </w:r>
      </w:hyperlink>
      <w:r w:rsidRPr="00644AB8">
        <w:rPr>
          <w:rStyle w:val="eop"/>
          <w:rFonts w:asciiTheme="minorHAnsi" w:hAnsiTheme="minorHAnsi" w:cstheme="minorHAnsi"/>
          <w:color w:val="000000"/>
          <w:sz w:val="22"/>
          <w:szCs w:val="22"/>
        </w:rPr>
        <w:t> </w:t>
      </w:r>
    </w:p>
    <w:p w14:paraId="2B14E632" w14:textId="77777777" w:rsidR="00103D03" w:rsidRPr="00644AB8" w:rsidRDefault="00103D03" w:rsidP="00103D03">
      <w:pPr>
        <w:pStyle w:val="paragraph"/>
        <w:spacing w:before="0" w:beforeAutospacing="0" w:after="0" w:afterAutospacing="0"/>
        <w:textAlignment w:val="baseline"/>
        <w:rPr>
          <w:rStyle w:val="eop"/>
          <w:rFonts w:asciiTheme="minorHAnsi" w:hAnsiTheme="minorHAnsi" w:cstheme="minorHAnsi"/>
          <w:color w:val="000000"/>
          <w:sz w:val="22"/>
          <w:szCs w:val="22"/>
        </w:rPr>
      </w:pPr>
      <w:r w:rsidRPr="00644AB8">
        <w:rPr>
          <w:rStyle w:val="normaltextrun"/>
          <w:rFonts w:asciiTheme="minorHAnsi" w:hAnsiTheme="minorHAnsi" w:cstheme="minorHAnsi"/>
          <w:color w:val="000000"/>
          <w:sz w:val="22"/>
          <w:szCs w:val="22"/>
        </w:rPr>
        <w:t>(514) 962-1499</w:t>
      </w:r>
      <w:r w:rsidRPr="00644AB8">
        <w:rPr>
          <w:rStyle w:val="eop"/>
          <w:rFonts w:asciiTheme="minorHAnsi" w:hAnsiTheme="minorHAnsi" w:cstheme="minorHAnsi"/>
          <w:color w:val="000000"/>
          <w:sz w:val="22"/>
          <w:szCs w:val="22"/>
        </w:rPr>
        <w:t> </w:t>
      </w:r>
    </w:p>
    <w:p w14:paraId="1F106AB9" w14:textId="77777777" w:rsidR="00103D03" w:rsidRPr="00644AB8" w:rsidRDefault="00103D03" w:rsidP="00103D03">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136AA593" w14:textId="77777777" w:rsidR="00103D03" w:rsidRDefault="00103D03" w:rsidP="00103D03">
      <w:pPr>
        <w:pStyle w:val="paragraph"/>
        <w:spacing w:before="0" w:beforeAutospacing="0" w:after="0" w:afterAutospacing="0"/>
        <w:textAlignment w:val="baseline"/>
        <w:rPr>
          <w:rFonts w:ascii="Segoe UI" w:hAnsi="Segoe UI" w:cs="Segoe UI"/>
          <w:sz w:val="22"/>
          <w:szCs w:val="22"/>
        </w:rPr>
      </w:pPr>
    </w:p>
    <w:p w14:paraId="68F91F90" w14:textId="77777777" w:rsidR="00E175D0" w:rsidRPr="00103D03" w:rsidRDefault="00E175D0" w:rsidP="00103D03">
      <w:pPr>
        <w:pStyle w:val="paragraph"/>
        <w:spacing w:before="0" w:beforeAutospacing="0" w:after="0" w:afterAutospacing="0"/>
        <w:textAlignment w:val="baseline"/>
        <w:rPr>
          <w:rFonts w:ascii="Segoe UI" w:hAnsi="Segoe UI" w:cs="Segoe UI"/>
          <w:sz w:val="22"/>
          <w:szCs w:val="22"/>
        </w:rPr>
      </w:pPr>
    </w:p>
    <w:p w14:paraId="5BCFDD03" w14:textId="2F7B4329" w:rsidR="00103D03" w:rsidRDefault="00103D03" w:rsidP="00103D03">
      <w:pPr>
        <w:pStyle w:val="paragraph"/>
        <w:spacing w:before="0" w:beforeAutospacing="0" w:after="0" w:afterAutospacing="0"/>
        <w:textAlignment w:val="baseline"/>
        <w:rPr>
          <w:rFonts w:ascii="Segoe UI" w:hAnsi="Segoe UI" w:cs="Segoe UI"/>
          <w:sz w:val="18"/>
          <w:szCs w:val="18"/>
        </w:rPr>
      </w:pPr>
      <w:r>
        <w:rPr>
          <w:rStyle w:val="apple-converted-space"/>
          <w:rFonts w:ascii="Calibri" w:eastAsiaTheme="minorHAnsi" w:hAnsi="Calibri" w:cs="Calibri"/>
          <w:noProof/>
          <w:color w:val="000000"/>
          <w:kern w:val="2"/>
          <w:sz w:val="22"/>
          <w:szCs w:val="22"/>
          <w:lang w:eastAsia="en-US"/>
          <w14:ligatures w14:val="standardContextual"/>
        </w:rPr>
        <w:drawing>
          <wp:inline distT="0" distB="0" distL="0" distR="0" wp14:anchorId="57F85081" wp14:editId="77D4883B">
            <wp:extent cx="5486400" cy="122555"/>
            <wp:effectExtent l="0" t="0" r="0" b="4445"/>
            <wp:docPr id="9906536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22555"/>
                    </a:xfrm>
                    <a:prstGeom prst="rect">
                      <a:avLst/>
                    </a:prstGeom>
                    <a:noFill/>
                    <a:ln>
                      <a:noFill/>
                    </a:ln>
                  </pic:spPr>
                </pic:pic>
              </a:graphicData>
            </a:graphic>
          </wp:inline>
        </w:drawing>
      </w:r>
      <w:r>
        <w:rPr>
          <w:rStyle w:val="eop"/>
          <w:rFonts w:ascii="Calibri" w:hAnsi="Calibri" w:cs="Calibri"/>
          <w:sz w:val="22"/>
          <w:szCs w:val="22"/>
        </w:rPr>
        <w:t> </w:t>
      </w:r>
    </w:p>
    <w:p w14:paraId="5A4670DF" w14:textId="77777777" w:rsidR="00103D03" w:rsidRDefault="00103D03">
      <w:pPr>
        <w:rPr>
          <w:rStyle w:val="eop"/>
          <w:rFonts w:ascii="Calibri" w:hAnsi="Calibri" w:cs="Calibri"/>
          <w:color w:val="000000"/>
          <w:sz w:val="22"/>
          <w:szCs w:val="22"/>
        </w:rPr>
      </w:pPr>
    </w:p>
    <w:p w14:paraId="68EB4EF1" w14:textId="77777777" w:rsidR="00103D03" w:rsidRDefault="00103D03">
      <w:pPr>
        <w:rPr>
          <w:rStyle w:val="eop"/>
          <w:rFonts w:ascii="Calibri" w:hAnsi="Calibri" w:cs="Calibri"/>
          <w:sz w:val="22"/>
          <w:szCs w:val="22"/>
        </w:rPr>
      </w:pPr>
    </w:p>
    <w:p w14:paraId="2FEC0DA2" w14:textId="77777777" w:rsidR="00103D03" w:rsidRPr="00103D03" w:rsidRDefault="00103D03">
      <w:pPr>
        <w:rPr>
          <w:rStyle w:val="eop"/>
          <w:rFonts w:ascii="Calibri" w:hAnsi="Calibri" w:cs="Calibri"/>
          <w:color w:val="000000"/>
          <w:sz w:val="22"/>
          <w:szCs w:val="22"/>
        </w:rPr>
      </w:pPr>
    </w:p>
    <w:p w14:paraId="3DCBBF1B" w14:textId="77777777" w:rsidR="00103D03" w:rsidRPr="00103D03" w:rsidRDefault="00103D03">
      <w:pPr>
        <w:rPr>
          <w:sz w:val="22"/>
          <w:szCs w:val="22"/>
        </w:rPr>
      </w:pPr>
    </w:p>
    <w:sectPr w:rsidR="00103D03" w:rsidRPr="00103D0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9C"/>
    <w:rsid w:val="00094ADD"/>
    <w:rsid w:val="00103D03"/>
    <w:rsid w:val="003A1E9C"/>
    <w:rsid w:val="00534CD9"/>
    <w:rsid w:val="00644AB8"/>
    <w:rsid w:val="0066423D"/>
    <w:rsid w:val="00C10981"/>
    <w:rsid w:val="00DF2930"/>
    <w:rsid w:val="00E175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3744"/>
  <w15:chartTrackingRefBased/>
  <w15:docId w15:val="{27FE05AC-500D-F24D-8C35-1A534E0D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A1E9C"/>
    <w:pPr>
      <w:spacing w:before="100" w:beforeAutospacing="1" w:after="100" w:afterAutospacing="1"/>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3A1E9C"/>
    <w:rPr>
      <w:b/>
      <w:bCs/>
    </w:rPr>
  </w:style>
  <w:style w:type="character" w:styleId="Accentuation">
    <w:name w:val="Emphasis"/>
    <w:basedOn w:val="Policepardfaut"/>
    <w:uiPriority w:val="20"/>
    <w:qFormat/>
    <w:rsid w:val="003A1E9C"/>
    <w:rPr>
      <w:i/>
      <w:iCs/>
    </w:rPr>
  </w:style>
  <w:style w:type="character" w:customStyle="1" w:styleId="normaltextrun">
    <w:name w:val="normaltextrun"/>
    <w:basedOn w:val="Policepardfaut"/>
    <w:rsid w:val="003A1E9C"/>
  </w:style>
  <w:style w:type="character" w:customStyle="1" w:styleId="eop">
    <w:name w:val="eop"/>
    <w:basedOn w:val="Policepardfaut"/>
    <w:rsid w:val="003A1E9C"/>
  </w:style>
  <w:style w:type="character" w:customStyle="1" w:styleId="apple-converted-space">
    <w:name w:val="apple-converted-space"/>
    <w:basedOn w:val="Policepardfaut"/>
    <w:rsid w:val="003A1E9C"/>
  </w:style>
  <w:style w:type="paragraph" w:customStyle="1" w:styleId="paragraph">
    <w:name w:val="paragraph"/>
    <w:basedOn w:val="Normal"/>
    <w:rsid w:val="00103D03"/>
    <w:pPr>
      <w:spacing w:before="100" w:beforeAutospacing="1" w:after="100" w:afterAutospacing="1"/>
    </w:pPr>
    <w:rPr>
      <w:rFonts w:ascii="Times New Roman" w:eastAsia="Times New Roman" w:hAnsi="Times New Roman" w:cs="Times New Roman"/>
      <w:kern w:val="0"/>
      <w:lang w:eastAsia="fr-CA"/>
      <w14:ligatures w14:val="none"/>
    </w:rPr>
  </w:style>
  <w:style w:type="paragraph" w:customStyle="1" w:styleId="isselectedend">
    <w:name w:val="isselectedend"/>
    <w:basedOn w:val="Normal"/>
    <w:rsid w:val="00644AB8"/>
    <w:pPr>
      <w:spacing w:before="100" w:beforeAutospacing="1" w:after="100" w:afterAutospacing="1"/>
    </w:pPr>
    <w:rPr>
      <w:rFonts w:ascii="Times New Roman" w:eastAsia="Times New Roman" w:hAnsi="Times New Roman" w:cs="Times New Roman"/>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248282">
      <w:bodyDiv w:val="1"/>
      <w:marLeft w:val="0"/>
      <w:marRight w:val="0"/>
      <w:marTop w:val="0"/>
      <w:marBottom w:val="0"/>
      <w:divBdr>
        <w:top w:val="none" w:sz="0" w:space="0" w:color="auto"/>
        <w:left w:val="none" w:sz="0" w:space="0" w:color="auto"/>
        <w:bottom w:val="none" w:sz="0" w:space="0" w:color="auto"/>
        <w:right w:val="none" w:sz="0" w:space="0" w:color="auto"/>
      </w:divBdr>
      <w:divsChild>
        <w:div w:id="468474970">
          <w:marLeft w:val="0"/>
          <w:marRight w:val="0"/>
          <w:marTop w:val="0"/>
          <w:marBottom w:val="0"/>
          <w:divBdr>
            <w:top w:val="none" w:sz="0" w:space="0" w:color="auto"/>
            <w:left w:val="none" w:sz="0" w:space="0" w:color="auto"/>
            <w:bottom w:val="none" w:sz="0" w:space="0" w:color="auto"/>
            <w:right w:val="none" w:sz="0" w:space="0" w:color="auto"/>
          </w:divBdr>
        </w:div>
        <w:div w:id="141704483">
          <w:marLeft w:val="0"/>
          <w:marRight w:val="0"/>
          <w:marTop w:val="0"/>
          <w:marBottom w:val="0"/>
          <w:divBdr>
            <w:top w:val="none" w:sz="0" w:space="0" w:color="auto"/>
            <w:left w:val="none" w:sz="0" w:space="0" w:color="auto"/>
            <w:bottom w:val="none" w:sz="0" w:space="0" w:color="auto"/>
            <w:right w:val="none" w:sz="0" w:space="0" w:color="auto"/>
          </w:divBdr>
        </w:div>
        <w:div w:id="2131583268">
          <w:marLeft w:val="0"/>
          <w:marRight w:val="0"/>
          <w:marTop w:val="0"/>
          <w:marBottom w:val="0"/>
          <w:divBdr>
            <w:top w:val="none" w:sz="0" w:space="0" w:color="auto"/>
            <w:left w:val="none" w:sz="0" w:space="0" w:color="auto"/>
            <w:bottom w:val="none" w:sz="0" w:space="0" w:color="auto"/>
            <w:right w:val="none" w:sz="0" w:space="0" w:color="auto"/>
          </w:divBdr>
        </w:div>
      </w:divsChild>
    </w:div>
    <w:div w:id="1166553991">
      <w:bodyDiv w:val="1"/>
      <w:marLeft w:val="0"/>
      <w:marRight w:val="0"/>
      <w:marTop w:val="0"/>
      <w:marBottom w:val="0"/>
      <w:divBdr>
        <w:top w:val="none" w:sz="0" w:space="0" w:color="auto"/>
        <w:left w:val="none" w:sz="0" w:space="0" w:color="auto"/>
        <w:bottom w:val="none" w:sz="0" w:space="0" w:color="auto"/>
        <w:right w:val="none" w:sz="0" w:space="0" w:color="auto"/>
      </w:divBdr>
      <w:divsChild>
        <w:div w:id="1086145736">
          <w:marLeft w:val="0"/>
          <w:marRight w:val="0"/>
          <w:marTop w:val="0"/>
          <w:marBottom w:val="0"/>
          <w:divBdr>
            <w:top w:val="none" w:sz="0" w:space="0" w:color="auto"/>
            <w:left w:val="none" w:sz="0" w:space="0" w:color="auto"/>
            <w:bottom w:val="none" w:sz="0" w:space="0" w:color="auto"/>
            <w:right w:val="none" w:sz="0" w:space="0" w:color="auto"/>
          </w:divBdr>
        </w:div>
        <w:div w:id="1383285606">
          <w:marLeft w:val="0"/>
          <w:marRight w:val="0"/>
          <w:marTop w:val="0"/>
          <w:marBottom w:val="0"/>
          <w:divBdr>
            <w:top w:val="none" w:sz="0" w:space="0" w:color="auto"/>
            <w:left w:val="none" w:sz="0" w:space="0" w:color="auto"/>
            <w:bottom w:val="none" w:sz="0" w:space="0" w:color="auto"/>
            <w:right w:val="none" w:sz="0" w:space="0" w:color="auto"/>
          </w:divBdr>
        </w:div>
        <w:div w:id="795568625">
          <w:marLeft w:val="0"/>
          <w:marRight w:val="0"/>
          <w:marTop w:val="0"/>
          <w:marBottom w:val="0"/>
          <w:divBdr>
            <w:top w:val="none" w:sz="0" w:space="0" w:color="auto"/>
            <w:left w:val="none" w:sz="0" w:space="0" w:color="auto"/>
            <w:bottom w:val="none" w:sz="0" w:space="0" w:color="auto"/>
            <w:right w:val="none" w:sz="0" w:space="0" w:color="auto"/>
          </w:divBdr>
        </w:div>
        <w:div w:id="1808669690">
          <w:marLeft w:val="0"/>
          <w:marRight w:val="0"/>
          <w:marTop w:val="0"/>
          <w:marBottom w:val="0"/>
          <w:divBdr>
            <w:top w:val="none" w:sz="0" w:space="0" w:color="auto"/>
            <w:left w:val="none" w:sz="0" w:space="0" w:color="auto"/>
            <w:bottom w:val="none" w:sz="0" w:space="0" w:color="auto"/>
            <w:right w:val="none" w:sz="0" w:space="0" w:color="auto"/>
          </w:divBdr>
        </w:div>
        <w:div w:id="1303733241">
          <w:marLeft w:val="0"/>
          <w:marRight w:val="0"/>
          <w:marTop w:val="0"/>
          <w:marBottom w:val="0"/>
          <w:divBdr>
            <w:top w:val="none" w:sz="0" w:space="0" w:color="auto"/>
            <w:left w:val="none" w:sz="0" w:space="0" w:color="auto"/>
            <w:bottom w:val="none" w:sz="0" w:space="0" w:color="auto"/>
            <w:right w:val="none" w:sz="0" w:space="0" w:color="auto"/>
          </w:divBdr>
        </w:div>
        <w:div w:id="1928538332">
          <w:marLeft w:val="0"/>
          <w:marRight w:val="0"/>
          <w:marTop w:val="0"/>
          <w:marBottom w:val="0"/>
          <w:divBdr>
            <w:top w:val="none" w:sz="0" w:space="0" w:color="auto"/>
            <w:left w:val="none" w:sz="0" w:space="0" w:color="auto"/>
            <w:bottom w:val="none" w:sz="0" w:space="0" w:color="auto"/>
            <w:right w:val="none" w:sz="0" w:space="0" w:color="auto"/>
          </w:divBdr>
        </w:div>
        <w:div w:id="652107117">
          <w:marLeft w:val="0"/>
          <w:marRight w:val="0"/>
          <w:marTop w:val="0"/>
          <w:marBottom w:val="0"/>
          <w:divBdr>
            <w:top w:val="none" w:sz="0" w:space="0" w:color="auto"/>
            <w:left w:val="none" w:sz="0" w:space="0" w:color="auto"/>
            <w:bottom w:val="none" w:sz="0" w:space="0" w:color="auto"/>
            <w:right w:val="none" w:sz="0" w:space="0" w:color="auto"/>
          </w:divBdr>
        </w:div>
      </w:divsChild>
    </w:div>
    <w:div w:id="1264337212">
      <w:bodyDiv w:val="1"/>
      <w:marLeft w:val="0"/>
      <w:marRight w:val="0"/>
      <w:marTop w:val="0"/>
      <w:marBottom w:val="0"/>
      <w:divBdr>
        <w:top w:val="none" w:sz="0" w:space="0" w:color="auto"/>
        <w:left w:val="none" w:sz="0" w:space="0" w:color="auto"/>
        <w:bottom w:val="none" w:sz="0" w:space="0" w:color="auto"/>
        <w:right w:val="none" w:sz="0" w:space="0" w:color="auto"/>
      </w:divBdr>
    </w:div>
    <w:div w:id="20164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hieu.dumont@lecart.org" TargetMode="External"/><Relationship Id="rId5" Type="http://schemas.openxmlformats.org/officeDocument/2006/relationships/hyperlink" Target="http://www.lecart.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L'ÉCART lieu d'art</dc:creator>
  <cp:keywords/>
  <dc:description/>
  <cp:lastModifiedBy>L'ÉCART lieu d'art</cp:lastModifiedBy>
  <cp:revision>4</cp:revision>
  <dcterms:created xsi:type="dcterms:W3CDTF">2026-02-06T19:16:00Z</dcterms:created>
  <dcterms:modified xsi:type="dcterms:W3CDTF">2026-02-06T19:18:00Z</dcterms:modified>
</cp:coreProperties>
</file>