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DE4D" w14:textId="1AF98CB2" w:rsidR="007B7EEC" w:rsidRDefault="007B7EEC" w:rsidP="00E16236">
      <w:pPr>
        <w:spacing w:after="0" w:line="240" w:lineRule="auto"/>
        <w:jc w:val="center"/>
        <w:rPr>
          <w:rFonts w:ascii="Arial" w:hAnsi="Arial" w:cs="Arial"/>
          <w:b/>
          <w:bCs/>
          <w:sz w:val="24"/>
          <w:szCs w:val="24"/>
        </w:rPr>
      </w:pPr>
      <w:r w:rsidRPr="007B7EEC">
        <w:rPr>
          <w:rFonts w:ascii="Arial" w:hAnsi="Arial" w:cs="Arial"/>
          <w:b/>
          <w:bCs/>
          <w:sz w:val="24"/>
          <w:szCs w:val="24"/>
        </w:rPr>
        <w:t xml:space="preserve">Les prix Régal </w:t>
      </w:r>
      <w:r w:rsidR="004C2B9F">
        <w:rPr>
          <w:rFonts w:ascii="Arial" w:hAnsi="Arial" w:cs="Arial"/>
          <w:b/>
          <w:bCs/>
          <w:sz w:val="24"/>
          <w:szCs w:val="24"/>
        </w:rPr>
        <w:t xml:space="preserve">édition 2025 </w:t>
      </w:r>
      <w:r w:rsidRPr="007B7EEC">
        <w:rPr>
          <w:rFonts w:ascii="Arial" w:hAnsi="Arial" w:cs="Arial"/>
          <w:b/>
          <w:bCs/>
          <w:sz w:val="24"/>
          <w:szCs w:val="24"/>
        </w:rPr>
        <w:t>– Appel de candidatures</w:t>
      </w:r>
    </w:p>
    <w:p w14:paraId="26924DB1" w14:textId="77777777" w:rsidR="00E16236" w:rsidRPr="007B7EEC" w:rsidRDefault="00E16236" w:rsidP="00E16236">
      <w:pPr>
        <w:spacing w:after="0" w:line="240" w:lineRule="auto"/>
        <w:jc w:val="center"/>
        <w:rPr>
          <w:rFonts w:ascii="Arial" w:hAnsi="Arial" w:cs="Arial"/>
          <w:b/>
          <w:bCs/>
          <w:sz w:val="24"/>
          <w:szCs w:val="24"/>
        </w:rPr>
      </w:pPr>
    </w:p>
    <w:p w14:paraId="4B77622B" w14:textId="63AEC298" w:rsidR="000E4E0D" w:rsidRDefault="007B7EEC" w:rsidP="00E16236">
      <w:pPr>
        <w:pStyle w:val="intro"/>
        <w:spacing w:before="0" w:beforeAutospacing="0" w:after="0" w:afterAutospacing="0"/>
        <w:jc w:val="both"/>
        <w:textAlignment w:val="baseline"/>
        <w:rPr>
          <w:rFonts w:ascii="Arial" w:hAnsi="Arial" w:cs="Arial"/>
          <w:sz w:val="22"/>
          <w:szCs w:val="22"/>
        </w:rPr>
      </w:pPr>
      <w:r w:rsidRPr="005E360F">
        <w:rPr>
          <w:rFonts w:ascii="Arial" w:hAnsi="Arial" w:cs="Arial"/>
          <w:b/>
          <w:bCs/>
          <w:sz w:val="22"/>
          <w:szCs w:val="22"/>
        </w:rPr>
        <w:t xml:space="preserve">Rouyn-Noranda, le </w:t>
      </w:r>
      <w:r w:rsidR="004C2B9F">
        <w:rPr>
          <w:rFonts w:ascii="Arial" w:hAnsi="Arial" w:cs="Arial"/>
          <w:b/>
          <w:bCs/>
          <w:sz w:val="22"/>
          <w:szCs w:val="22"/>
        </w:rPr>
        <w:t>6</w:t>
      </w:r>
      <w:r w:rsidRPr="005E360F">
        <w:rPr>
          <w:rFonts w:ascii="Arial" w:hAnsi="Arial" w:cs="Arial"/>
          <w:b/>
          <w:bCs/>
          <w:sz w:val="22"/>
          <w:szCs w:val="22"/>
        </w:rPr>
        <w:t xml:space="preserve"> mars 202</w:t>
      </w:r>
      <w:r w:rsidR="005E360F" w:rsidRPr="005E360F">
        <w:rPr>
          <w:rFonts w:ascii="Arial" w:hAnsi="Arial" w:cs="Arial"/>
          <w:b/>
          <w:bCs/>
          <w:sz w:val="22"/>
          <w:szCs w:val="22"/>
        </w:rPr>
        <w:t>5</w:t>
      </w:r>
      <w:r w:rsidRPr="005E360F">
        <w:rPr>
          <w:rFonts w:ascii="Arial" w:hAnsi="Arial" w:cs="Arial"/>
          <w:b/>
          <w:bCs/>
          <w:sz w:val="22"/>
          <w:szCs w:val="22"/>
        </w:rPr>
        <w:t xml:space="preserve"> </w:t>
      </w:r>
      <w:r w:rsidRPr="005E360F">
        <w:rPr>
          <w:rFonts w:ascii="Arial" w:hAnsi="Arial" w:cs="Arial"/>
          <w:sz w:val="22"/>
          <w:szCs w:val="22"/>
        </w:rPr>
        <w:t xml:space="preserve">– </w:t>
      </w:r>
      <w:r w:rsidR="000E4E0D" w:rsidRPr="000E4E0D">
        <w:rPr>
          <w:rFonts w:ascii="Arial" w:hAnsi="Arial" w:cs="Arial"/>
          <w:sz w:val="22"/>
          <w:szCs w:val="22"/>
        </w:rPr>
        <w:t xml:space="preserve">La fête de la culture revient en force! La Ville de Rouyn-Noranda </w:t>
      </w:r>
      <w:r w:rsidR="000E4E0D">
        <w:rPr>
          <w:rFonts w:ascii="Arial" w:hAnsi="Arial" w:cs="Arial"/>
          <w:sz w:val="22"/>
          <w:szCs w:val="22"/>
        </w:rPr>
        <w:t>ouvre</w:t>
      </w:r>
      <w:r w:rsidR="000E4E0D" w:rsidRPr="000E4E0D">
        <w:rPr>
          <w:rFonts w:ascii="Arial" w:hAnsi="Arial" w:cs="Arial"/>
          <w:sz w:val="22"/>
          <w:szCs w:val="22"/>
        </w:rPr>
        <w:t xml:space="preserve"> les candidatures pour la troisième édition des </w:t>
      </w:r>
      <w:r w:rsidR="004C1886">
        <w:rPr>
          <w:rFonts w:ascii="Arial" w:hAnsi="Arial" w:cs="Arial"/>
          <w:sz w:val="22"/>
          <w:szCs w:val="22"/>
        </w:rPr>
        <w:t xml:space="preserve">prix </w:t>
      </w:r>
      <w:r w:rsidR="000E4E0D" w:rsidRPr="000E4E0D">
        <w:rPr>
          <w:rFonts w:ascii="Arial" w:hAnsi="Arial" w:cs="Arial"/>
          <w:sz w:val="22"/>
          <w:szCs w:val="22"/>
        </w:rPr>
        <w:t xml:space="preserve">Régal, un événement qui rend hommage à ceux et celles qui, chaque jour, façonnent </w:t>
      </w:r>
      <w:r w:rsidR="000E4E0D">
        <w:rPr>
          <w:rFonts w:ascii="Arial" w:hAnsi="Arial" w:cs="Arial"/>
          <w:sz w:val="22"/>
          <w:szCs w:val="22"/>
        </w:rPr>
        <w:t>son</w:t>
      </w:r>
      <w:r w:rsidR="000E4E0D" w:rsidRPr="000E4E0D">
        <w:rPr>
          <w:rFonts w:ascii="Arial" w:hAnsi="Arial" w:cs="Arial"/>
          <w:sz w:val="22"/>
          <w:szCs w:val="22"/>
        </w:rPr>
        <w:t xml:space="preserve"> identité culturelle avec passion et créativité.</w:t>
      </w:r>
    </w:p>
    <w:p w14:paraId="2A8E10F9" w14:textId="77777777" w:rsidR="00E16236" w:rsidRPr="000E4E0D" w:rsidRDefault="00E16236" w:rsidP="00E16236">
      <w:pPr>
        <w:pStyle w:val="intro"/>
        <w:spacing w:before="0" w:beforeAutospacing="0" w:after="0" w:afterAutospacing="0"/>
        <w:jc w:val="both"/>
        <w:textAlignment w:val="baseline"/>
        <w:rPr>
          <w:rFonts w:ascii="Arial" w:hAnsi="Arial" w:cs="Arial"/>
          <w:sz w:val="22"/>
          <w:szCs w:val="22"/>
        </w:rPr>
      </w:pPr>
    </w:p>
    <w:p w14:paraId="3DFDE024" w14:textId="3972E21A" w:rsidR="000E4E0D" w:rsidRDefault="000E4E0D" w:rsidP="00E16236">
      <w:pPr>
        <w:pStyle w:val="intro"/>
        <w:spacing w:before="0" w:beforeAutospacing="0" w:after="0" w:afterAutospacing="0"/>
        <w:jc w:val="both"/>
        <w:textAlignment w:val="baseline"/>
        <w:rPr>
          <w:rFonts w:ascii="Arial" w:hAnsi="Arial" w:cs="Arial"/>
          <w:sz w:val="22"/>
          <w:szCs w:val="22"/>
        </w:rPr>
      </w:pPr>
      <w:r w:rsidRPr="000E4E0D">
        <w:rPr>
          <w:rFonts w:ascii="Arial" w:hAnsi="Arial" w:cs="Arial"/>
          <w:sz w:val="22"/>
          <w:szCs w:val="22"/>
        </w:rPr>
        <w:t xml:space="preserve">Le Gala des Régal, prévu pour le 27 novembre 2025, sera l'occasion de célébrer la culture sous toutes ses formes. Une soirée éclatante où les artistes, les projets et les individus qui contribuent à l'âme de </w:t>
      </w:r>
      <w:r>
        <w:rPr>
          <w:rFonts w:ascii="Arial" w:hAnsi="Arial" w:cs="Arial"/>
          <w:sz w:val="22"/>
          <w:szCs w:val="22"/>
        </w:rPr>
        <w:t>Rouyn-Noranda</w:t>
      </w:r>
      <w:r w:rsidRPr="000E4E0D">
        <w:rPr>
          <w:rFonts w:ascii="Arial" w:hAnsi="Arial" w:cs="Arial"/>
          <w:sz w:val="22"/>
          <w:szCs w:val="22"/>
        </w:rPr>
        <w:t xml:space="preserve"> seront mis en lumière.</w:t>
      </w:r>
    </w:p>
    <w:p w14:paraId="0EB972DE" w14:textId="77777777" w:rsidR="00E16236" w:rsidRPr="000E4E0D" w:rsidRDefault="00E16236" w:rsidP="00E16236">
      <w:pPr>
        <w:pStyle w:val="intro"/>
        <w:spacing w:before="0" w:beforeAutospacing="0" w:after="0" w:afterAutospacing="0"/>
        <w:jc w:val="both"/>
        <w:textAlignment w:val="baseline"/>
        <w:rPr>
          <w:rFonts w:ascii="Arial" w:hAnsi="Arial" w:cs="Arial"/>
          <w:sz w:val="22"/>
          <w:szCs w:val="22"/>
        </w:rPr>
      </w:pPr>
    </w:p>
    <w:p w14:paraId="309D29F7" w14:textId="333001F9" w:rsidR="00626381" w:rsidRDefault="000E4E0D" w:rsidP="00E16236">
      <w:pPr>
        <w:pStyle w:val="intro"/>
        <w:spacing w:before="0" w:beforeAutospacing="0" w:after="0" w:afterAutospacing="0"/>
        <w:jc w:val="both"/>
        <w:textAlignment w:val="baseline"/>
        <w:rPr>
          <w:rFonts w:ascii="Arial" w:hAnsi="Arial" w:cs="Arial"/>
          <w:sz w:val="22"/>
          <w:szCs w:val="22"/>
        </w:rPr>
      </w:pPr>
      <w:r w:rsidRPr="000E4E0D">
        <w:rPr>
          <w:rFonts w:ascii="Arial" w:hAnsi="Arial" w:cs="Arial"/>
          <w:sz w:val="22"/>
          <w:szCs w:val="22"/>
        </w:rPr>
        <w:t>Jusqu’au 15 août 2025, toute la communauté</w:t>
      </w:r>
      <w:r>
        <w:rPr>
          <w:rFonts w:ascii="Arial" w:hAnsi="Arial" w:cs="Arial"/>
          <w:sz w:val="22"/>
          <w:szCs w:val="22"/>
        </w:rPr>
        <w:t xml:space="preserve"> est invitée</w:t>
      </w:r>
      <w:r w:rsidRPr="000E4E0D">
        <w:rPr>
          <w:rFonts w:ascii="Arial" w:hAnsi="Arial" w:cs="Arial"/>
          <w:sz w:val="22"/>
          <w:szCs w:val="22"/>
        </w:rPr>
        <w:t xml:space="preserve"> à proposer des candidatures pour récompenser les acteurs culturels qui, par leur engagement, ont enrichi</w:t>
      </w:r>
      <w:r>
        <w:rPr>
          <w:rFonts w:ascii="Arial" w:hAnsi="Arial" w:cs="Arial"/>
          <w:sz w:val="22"/>
          <w:szCs w:val="22"/>
        </w:rPr>
        <w:t xml:space="preserve"> et enrichissent encore</w:t>
      </w:r>
      <w:r w:rsidRPr="000E4E0D">
        <w:rPr>
          <w:rFonts w:ascii="Arial" w:hAnsi="Arial" w:cs="Arial"/>
          <w:sz w:val="22"/>
          <w:szCs w:val="22"/>
        </w:rPr>
        <w:t xml:space="preserve"> Rouyn-Noranda. Ce sont des créateurs audacieux, des projets novateurs et des partenaires déterminés que </w:t>
      </w:r>
      <w:r>
        <w:rPr>
          <w:rFonts w:ascii="Arial" w:hAnsi="Arial" w:cs="Arial"/>
          <w:sz w:val="22"/>
          <w:szCs w:val="22"/>
        </w:rPr>
        <w:t>la Ville cherche</w:t>
      </w:r>
      <w:r w:rsidRPr="000E4E0D">
        <w:rPr>
          <w:rFonts w:ascii="Arial" w:hAnsi="Arial" w:cs="Arial"/>
          <w:sz w:val="22"/>
          <w:szCs w:val="22"/>
        </w:rPr>
        <w:t xml:space="preserve"> à honorer. C'est votre chance de faire rayonner ceux qui insufflent vie à </w:t>
      </w:r>
      <w:r>
        <w:rPr>
          <w:rFonts w:ascii="Arial" w:hAnsi="Arial" w:cs="Arial"/>
          <w:sz w:val="22"/>
          <w:szCs w:val="22"/>
        </w:rPr>
        <w:t>la</w:t>
      </w:r>
      <w:r w:rsidRPr="000E4E0D">
        <w:rPr>
          <w:rFonts w:ascii="Arial" w:hAnsi="Arial" w:cs="Arial"/>
          <w:sz w:val="22"/>
          <w:szCs w:val="22"/>
        </w:rPr>
        <w:t xml:space="preserve"> culture locale!</w:t>
      </w:r>
    </w:p>
    <w:p w14:paraId="53C0DE26" w14:textId="77777777" w:rsidR="00E16236" w:rsidRPr="007B7EEC" w:rsidRDefault="00E16236" w:rsidP="00E16236">
      <w:pPr>
        <w:pStyle w:val="intro"/>
        <w:spacing w:before="0" w:beforeAutospacing="0" w:after="0" w:afterAutospacing="0"/>
        <w:jc w:val="both"/>
        <w:textAlignment w:val="baseline"/>
        <w:rPr>
          <w:rFonts w:ascii="Arial" w:hAnsi="Arial" w:cs="Arial"/>
          <w:sz w:val="22"/>
          <w:szCs w:val="22"/>
        </w:rPr>
      </w:pPr>
    </w:p>
    <w:p w14:paraId="5ED5C429" w14:textId="5579F80A" w:rsidR="007B7EEC" w:rsidRPr="004C1886" w:rsidRDefault="004C1886" w:rsidP="00E16236">
      <w:pPr>
        <w:pStyle w:val="intro"/>
        <w:spacing w:before="0" w:beforeAutospacing="0" w:after="0" w:afterAutospacing="0"/>
        <w:jc w:val="both"/>
        <w:textAlignment w:val="baseline"/>
        <w:rPr>
          <w:rFonts w:ascii="Arial" w:hAnsi="Arial" w:cs="Arial"/>
          <w:b/>
          <w:bCs/>
          <w:sz w:val="22"/>
          <w:szCs w:val="22"/>
        </w:rPr>
      </w:pPr>
      <w:r w:rsidRPr="004C1886">
        <w:rPr>
          <w:rFonts w:ascii="Arial" w:hAnsi="Arial" w:cs="Arial"/>
          <w:b/>
          <w:bCs/>
          <w:sz w:val="22"/>
          <w:szCs w:val="22"/>
        </w:rPr>
        <w:t>LES CATÉGORIES DES PRIX RÉGAL 2025</w:t>
      </w:r>
    </w:p>
    <w:p w14:paraId="7D2BDAE4" w14:textId="77777777" w:rsidR="00626381" w:rsidRPr="007B7EEC" w:rsidRDefault="00626381" w:rsidP="00E16236">
      <w:pPr>
        <w:pStyle w:val="intro"/>
        <w:spacing w:before="0" w:beforeAutospacing="0" w:after="0" w:afterAutospacing="0"/>
        <w:jc w:val="both"/>
        <w:textAlignment w:val="baseline"/>
        <w:rPr>
          <w:rFonts w:ascii="Arial" w:hAnsi="Arial" w:cs="Arial"/>
          <w:sz w:val="22"/>
          <w:szCs w:val="22"/>
        </w:rPr>
      </w:pPr>
    </w:p>
    <w:p w14:paraId="49D3520E" w14:textId="746DD904"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r w:rsidRPr="007B7EEC">
        <w:rPr>
          <w:rFonts w:ascii="Arial" w:hAnsi="Arial" w:cs="Arial"/>
          <w:b/>
          <w:bCs/>
          <w:sz w:val="22"/>
          <w:szCs w:val="22"/>
        </w:rPr>
        <w:t>Régal Arts-Affaires</w:t>
      </w:r>
      <w:r w:rsidR="004C1886">
        <w:rPr>
          <w:rFonts w:ascii="Arial" w:hAnsi="Arial" w:cs="Arial"/>
          <w:b/>
          <w:bCs/>
          <w:sz w:val="22"/>
          <w:szCs w:val="22"/>
        </w:rPr>
        <w:t> :</w:t>
      </w:r>
      <w:r w:rsidRPr="007B7EEC">
        <w:rPr>
          <w:rFonts w:ascii="Arial" w:hAnsi="Arial" w:cs="Arial"/>
          <w:sz w:val="22"/>
          <w:szCs w:val="22"/>
        </w:rPr>
        <w:t xml:space="preserve"> </w:t>
      </w:r>
      <w:r w:rsidR="005E360F" w:rsidRPr="005E360F">
        <w:rPr>
          <w:rFonts w:ascii="Arial" w:hAnsi="Arial" w:cs="Arial"/>
          <w:sz w:val="22"/>
          <w:szCs w:val="22"/>
        </w:rPr>
        <w:t>Une reconnaissance pour une entreprise, un mécène ou une personnalité d’affaires dont le soutien a eu un impact positif et significatif sur le développement culturel de Rouyn-Noranda.</w:t>
      </w:r>
    </w:p>
    <w:p w14:paraId="4AFFB1E9" w14:textId="7777777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p>
    <w:p w14:paraId="4E5914C8" w14:textId="1B5B971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r w:rsidRPr="007B7EEC">
        <w:rPr>
          <w:rFonts w:ascii="Arial" w:hAnsi="Arial" w:cs="Arial"/>
          <w:b/>
          <w:bCs/>
          <w:sz w:val="22"/>
          <w:szCs w:val="22"/>
        </w:rPr>
        <w:t>Régal Culture-Éducation</w:t>
      </w:r>
      <w:r w:rsidRPr="007B7EEC">
        <w:rPr>
          <w:rFonts w:ascii="Arial" w:hAnsi="Arial" w:cs="Arial"/>
          <w:sz w:val="22"/>
          <w:szCs w:val="22"/>
        </w:rPr>
        <w:t xml:space="preserve"> (2 volets)</w:t>
      </w:r>
      <w:r w:rsidR="004C1886">
        <w:rPr>
          <w:rFonts w:ascii="Arial" w:hAnsi="Arial" w:cs="Arial"/>
          <w:sz w:val="22"/>
          <w:szCs w:val="22"/>
        </w:rPr>
        <w:t> :</w:t>
      </w:r>
      <w:r w:rsidRPr="007B7EEC">
        <w:rPr>
          <w:rFonts w:ascii="Arial" w:hAnsi="Arial" w:cs="Arial"/>
          <w:sz w:val="22"/>
          <w:szCs w:val="22"/>
        </w:rPr>
        <w:t xml:space="preserve"> </w:t>
      </w:r>
      <w:r w:rsidR="005E360F" w:rsidRPr="005E360F">
        <w:rPr>
          <w:rFonts w:ascii="Arial" w:hAnsi="Arial" w:cs="Arial"/>
          <w:sz w:val="22"/>
          <w:szCs w:val="22"/>
        </w:rPr>
        <w:t>Un prix destiné aux passeurs culturels – enseignants, intervenants ou équipes scolaires – qui, par un projet éducatif, ont rendu les arts plus accessibles et ont contribué à leur rayonnement dans le milieu scolaire.</w:t>
      </w:r>
    </w:p>
    <w:p w14:paraId="4A7F0E07" w14:textId="7777777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p>
    <w:p w14:paraId="074A066D" w14:textId="31FF950F"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r w:rsidRPr="007B7EEC">
        <w:rPr>
          <w:rFonts w:ascii="Arial" w:hAnsi="Arial" w:cs="Arial"/>
          <w:b/>
          <w:bCs/>
          <w:sz w:val="22"/>
          <w:szCs w:val="22"/>
        </w:rPr>
        <w:t>Régal Culture-Ruralité</w:t>
      </w:r>
      <w:r w:rsidR="004C1886">
        <w:rPr>
          <w:rFonts w:ascii="Arial" w:hAnsi="Arial" w:cs="Arial"/>
          <w:b/>
          <w:bCs/>
          <w:sz w:val="22"/>
          <w:szCs w:val="22"/>
        </w:rPr>
        <w:t> :</w:t>
      </w:r>
      <w:r w:rsidRPr="007B7EEC">
        <w:rPr>
          <w:rFonts w:ascii="Arial" w:hAnsi="Arial" w:cs="Arial"/>
          <w:sz w:val="22"/>
          <w:szCs w:val="22"/>
        </w:rPr>
        <w:t xml:space="preserve"> </w:t>
      </w:r>
      <w:r w:rsidR="005E360F" w:rsidRPr="005E360F">
        <w:rPr>
          <w:rFonts w:ascii="Arial" w:hAnsi="Arial" w:cs="Arial"/>
          <w:sz w:val="22"/>
          <w:szCs w:val="22"/>
        </w:rPr>
        <w:t>Une distinction qui célèbre un artiste, un collectif ou un organisme dont les actions ont enrichi la vitalité culturelle des milieux ruraux de Rouyn-Noranda au cours des trois dernières années.</w:t>
      </w:r>
    </w:p>
    <w:p w14:paraId="3DE53BF2" w14:textId="7777777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p>
    <w:p w14:paraId="1E397D2C" w14:textId="2BC71C0B"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r w:rsidRPr="007B7EEC">
        <w:rPr>
          <w:rFonts w:ascii="Arial" w:hAnsi="Arial" w:cs="Arial"/>
          <w:b/>
          <w:bCs/>
          <w:sz w:val="22"/>
          <w:szCs w:val="22"/>
        </w:rPr>
        <w:t>Régal Propulsion</w:t>
      </w:r>
      <w:r w:rsidR="004C1886">
        <w:rPr>
          <w:rFonts w:ascii="Arial" w:hAnsi="Arial" w:cs="Arial"/>
          <w:b/>
          <w:bCs/>
          <w:sz w:val="22"/>
          <w:szCs w:val="22"/>
        </w:rPr>
        <w:t> :</w:t>
      </w:r>
      <w:r w:rsidRPr="007B7EEC">
        <w:rPr>
          <w:rFonts w:ascii="Arial" w:hAnsi="Arial" w:cs="Arial"/>
          <w:sz w:val="22"/>
          <w:szCs w:val="22"/>
        </w:rPr>
        <w:t xml:space="preserve"> </w:t>
      </w:r>
      <w:r w:rsidR="005E360F" w:rsidRPr="005E360F">
        <w:rPr>
          <w:rFonts w:ascii="Arial" w:hAnsi="Arial" w:cs="Arial"/>
          <w:sz w:val="22"/>
          <w:szCs w:val="22"/>
        </w:rPr>
        <w:t xml:space="preserve">Un prix qui met en avant un artiste, un collectif ou un organisme qui a </w:t>
      </w:r>
      <w:r w:rsidR="005E360F" w:rsidRPr="005E360F">
        <w:rPr>
          <w:rFonts w:ascii="Arial" w:hAnsi="Arial" w:cs="Arial"/>
          <w:b/>
          <w:bCs/>
          <w:sz w:val="22"/>
          <w:szCs w:val="22"/>
        </w:rPr>
        <w:t>osé innover</w:t>
      </w:r>
      <w:r w:rsidR="005E360F" w:rsidRPr="005E360F">
        <w:rPr>
          <w:rFonts w:ascii="Arial" w:hAnsi="Arial" w:cs="Arial"/>
          <w:sz w:val="22"/>
          <w:szCs w:val="22"/>
        </w:rPr>
        <w:t>, que ce soit par une vision artistique unique ou par l’audace d’un projet marquant.</w:t>
      </w:r>
    </w:p>
    <w:p w14:paraId="1E83B4B0" w14:textId="7777777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p>
    <w:p w14:paraId="3DB78427" w14:textId="20C2914F"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r w:rsidRPr="007B7EEC">
        <w:rPr>
          <w:rFonts w:ascii="Arial" w:hAnsi="Arial" w:cs="Arial"/>
          <w:b/>
          <w:bCs/>
          <w:sz w:val="22"/>
          <w:szCs w:val="22"/>
        </w:rPr>
        <w:t xml:space="preserve">Régal </w:t>
      </w:r>
      <w:r w:rsidRPr="004C1886">
        <w:rPr>
          <w:rFonts w:ascii="Arial" w:hAnsi="Arial" w:cs="Arial"/>
          <w:b/>
          <w:bCs/>
          <w:sz w:val="22"/>
          <w:szCs w:val="22"/>
        </w:rPr>
        <w:t>Bénévole de l’année</w:t>
      </w:r>
      <w:r w:rsidR="004C1886">
        <w:rPr>
          <w:rFonts w:ascii="Arial" w:hAnsi="Arial" w:cs="Arial"/>
          <w:sz w:val="22"/>
          <w:szCs w:val="22"/>
        </w:rPr>
        <w:t xml:space="preserve"> : </w:t>
      </w:r>
      <w:r w:rsidR="005E360F" w:rsidRPr="005E360F">
        <w:rPr>
          <w:rFonts w:ascii="Arial" w:hAnsi="Arial" w:cs="Arial"/>
          <w:sz w:val="22"/>
          <w:szCs w:val="22"/>
        </w:rPr>
        <w:t xml:space="preserve">Un hommage à une personne dont </w:t>
      </w:r>
      <w:r w:rsidR="005E360F" w:rsidRPr="005E360F">
        <w:rPr>
          <w:rFonts w:ascii="Arial" w:hAnsi="Arial" w:cs="Arial"/>
          <w:b/>
          <w:bCs/>
          <w:sz w:val="22"/>
          <w:szCs w:val="22"/>
        </w:rPr>
        <w:t>l’engagement exceptionnel</w:t>
      </w:r>
      <w:r w:rsidR="005E360F" w:rsidRPr="005E360F">
        <w:rPr>
          <w:rFonts w:ascii="Arial" w:hAnsi="Arial" w:cs="Arial"/>
          <w:sz w:val="22"/>
          <w:szCs w:val="22"/>
        </w:rPr>
        <w:t xml:space="preserve"> dans le milieu culturel a fait une réelle différence au cours de la dernière année.</w:t>
      </w:r>
    </w:p>
    <w:p w14:paraId="44559932" w14:textId="77777777" w:rsidR="007B7EEC" w:rsidRPr="007B7EEC" w:rsidRDefault="007B7EEC" w:rsidP="00E16236">
      <w:pPr>
        <w:pStyle w:val="intro"/>
        <w:spacing w:before="0" w:beforeAutospacing="0" w:after="0" w:afterAutospacing="0"/>
        <w:jc w:val="both"/>
        <w:textAlignment w:val="baseline"/>
        <w:rPr>
          <w:rFonts w:ascii="Arial" w:hAnsi="Arial" w:cs="Arial"/>
          <w:sz w:val="22"/>
          <w:szCs w:val="22"/>
        </w:rPr>
      </w:pPr>
    </w:p>
    <w:p w14:paraId="3BB0FD4C" w14:textId="0954CA24" w:rsidR="00352FC3" w:rsidRDefault="007B7EEC" w:rsidP="00E16236">
      <w:pPr>
        <w:spacing w:after="0" w:line="240" w:lineRule="auto"/>
        <w:jc w:val="both"/>
        <w:textAlignment w:val="baseline"/>
        <w:rPr>
          <w:rFonts w:ascii="Arial" w:eastAsia="Times New Roman" w:hAnsi="Arial" w:cs="Arial"/>
          <w:lang w:eastAsia="fr-CA"/>
        </w:rPr>
      </w:pPr>
      <w:r w:rsidRPr="007B7EEC">
        <w:rPr>
          <w:rFonts w:ascii="Arial" w:eastAsia="Times New Roman" w:hAnsi="Arial" w:cs="Arial"/>
          <w:lang w:eastAsia="fr-CA"/>
        </w:rPr>
        <w:t xml:space="preserve">Les formulaires de candidature sont disponibles sur </w:t>
      </w:r>
      <w:hyperlink r:id="rId11" w:anchor="le-gala-des-regal" w:history="1">
        <w:r w:rsidRPr="007B7EEC">
          <w:rPr>
            <w:rStyle w:val="Lienhypertexte"/>
            <w:rFonts w:ascii="Arial" w:eastAsia="Times New Roman" w:hAnsi="Arial" w:cs="Arial"/>
            <w:lang w:eastAsia="fr-CA"/>
          </w:rPr>
          <w:t>le site web de la Ville</w:t>
        </w:r>
      </w:hyperlink>
      <w:r w:rsidRPr="007B7EEC">
        <w:rPr>
          <w:rFonts w:ascii="Arial" w:eastAsia="Times New Roman" w:hAnsi="Arial" w:cs="Arial"/>
          <w:lang w:eastAsia="fr-CA"/>
        </w:rPr>
        <w:t xml:space="preserve">. </w:t>
      </w:r>
      <w:r w:rsidR="00352FC3" w:rsidRPr="00352FC3">
        <w:rPr>
          <w:rFonts w:ascii="Arial" w:eastAsia="Times New Roman" w:hAnsi="Arial" w:cs="Arial"/>
          <w:lang w:eastAsia="fr-CA"/>
        </w:rPr>
        <w:t>De plus, les artistes professionnels et les travailleu</w:t>
      </w:r>
      <w:r w:rsidR="004C1886">
        <w:rPr>
          <w:rFonts w:ascii="Arial" w:eastAsia="Times New Roman" w:hAnsi="Arial" w:cs="Arial"/>
          <w:lang w:eastAsia="fr-CA"/>
        </w:rPr>
        <w:t>ses et travailleurs culturels</w:t>
      </w:r>
      <w:r w:rsidR="00352FC3" w:rsidRPr="00352FC3">
        <w:rPr>
          <w:rFonts w:ascii="Arial" w:eastAsia="Times New Roman" w:hAnsi="Arial" w:cs="Arial"/>
          <w:lang w:eastAsia="fr-CA"/>
        </w:rPr>
        <w:t xml:space="preserve"> peuvent soumettre</w:t>
      </w:r>
      <w:r w:rsidR="00352FC3">
        <w:rPr>
          <w:rFonts w:ascii="Arial" w:eastAsia="Times New Roman" w:hAnsi="Arial" w:cs="Arial"/>
          <w:lang w:eastAsia="fr-CA"/>
        </w:rPr>
        <w:t xml:space="preserve"> à tout moment de l’année</w:t>
      </w:r>
      <w:r w:rsidR="00352FC3" w:rsidRPr="00352FC3">
        <w:rPr>
          <w:rFonts w:ascii="Arial" w:eastAsia="Times New Roman" w:hAnsi="Arial" w:cs="Arial"/>
          <w:lang w:eastAsia="fr-CA"/>
        </w:rPr>
        <w:t xml:space="preserve"> leur candidature pour faire partie de la banque de jurées</w:t>
      </w:r>
      <w:r w:rsidR="004C1886">
        <w:rPr>
          <w:rFonts w:ascii="Arial" w:eastAsia="Times New Roman" w:hAnsi="Arial" w:cs="Arial"/>
          <w:lang w:eastAsia="fr-CA"/>
        </w:rPr>
        <w:t xml:space="preserve"> et jurés</w:t>
      </w:r>
      <w:r w:rsidR="00352FC3" w:rsidRPr="00352FC3">
        <w:rPr>
          <w:rFonts w:ascii="Arial" w:eastAsia="Times New Roman" w:hAnsi="Arial" w:cs="Arial"/>
          <w:lang w:eastAsia="fr-CA"/>
        </w:rPr>
        <w:t xml:space="preserve"> et participer à l’évaluation des projets</w:t>
      </w:r>
      <w:r w:rsidR="00352FC3">
        <w:rPr>
          <w:rFonts w:ascii="Arial" w:eastAsia="Times New Roman" w:hAnsi="Arial" w:cs="Arial"/>
          <w:lang w:eastAsia="fr-CA"/>
        </w:rPr>
        <w:t xml:space="preserve">. </w:t>
      </w:r>
    </w:p>
    <w:p w14:paraId="4DE11DE2" w14:textId="77777777" w:rsidR="00E81D51" w:rsidRDefault="00E81D51" w:rsidP="00E16236">
      <w:pPr>
        <w:spacing w:after="0" w:line="240" w:lineRule="auto"/>
        <w:jc w:val="both"/>
        <w:textAlignment w:val="baseline"/>
        <w:rPr>
          <w:rFonts w:ascii="Arial" w:eastAsia="Times New Roman" w:hAnsi="Arial" w:cs="Arial"/>
          <w:lang w:eastAsia="fr-CA"/>
        </w:rPr>
      </w:pPr>
    </w:p>
    <w:p w14:paraId="31C6FB53" w14:textId="5FD063BA" w:rsidR="004051A2" w:rsidRDefault="007B7EEC" w:rsidP="00E16236">
      <w:pPr>
        <w:spacing w:after="0" w:line="240" w:lineRule="auto"/>
        <w:jc w:val="both"/>
        <w:textAlignment w:val="baseline"/>
        <w:rPr>
          <w:rFonts w:ascii="Arial" w:hAnsi="Arial" w:cs="Arial"/>
        </w:rPr>
      </w:pPr>
      <w:r w:rsidRPr="007B7EEC">
        <w:rPr>
          <w:rFonts w:ascii="Arial" w:hAnsi="Arial" w:cs="Arial"/>
        </w:rPr>
        <w:t>La Ville de Rouyn-Noranda tient à remercier Moreau, le présentateur officiel du Gala des Prix Régal et vous invite à inscrire dès maintenant à votre agenda l’événement</w:t>
      </w:r>
      <w:r w:rsidR="00352FC3">
        <w:rPr>
          <w:rFonts w:ascii="Arial" w:hAnsi="Arial" w:cs="Arial"/>
        </w:rPr>
        <w:t xml:space="preserve"> </w:t>
      </w:r>
      <w:r w:rsidR="00352FC3" w:rsidRPr="00352FC3">
        <w:rPr>
          <w:rFonts w:ascii="Arial" w:hAnsi="Arial" w:cs="Arial"/>
        </w:rPr>
        <w:t>phare de l’année</w:t>
      </w:r>
      <w:r w:rsidRPr="007B7EEC">
        <w:rPr>
          <w:rFonts w:ascii="Arial" w:hAnsi="Arial" w:cs="Arial"/>
        </w:rPr>
        <w:t xml:space="preserve"> qui se déroulera le 2</w:t>
      </w:r>
      <w:r w:rsidR="005E360F">
        <w:rPr>
          <w:rFonts w:ascii="Arial" w:hAnsi="Arial" w:cs="Arial"/>
        </w:rPr>
        <w:t>7</w:t>
      </w:r>
      <w:r w:rsidRPr="007B7EEC">
        <w:rPr>
          <w:rFonts w:ascii="Arial" w:hAnsi="Arial" w:cs="Arial"/>
        </w:rPr>
        <w:t xml:space="preserve"> novembre 202</w:t>
      </w:r>
      <w:r w:rsidR="005E360F">
        <w:rPr>
          <w:rFonts w:ascii="Arial" w:hAnsi="Arial" w:cs="Arial"/>
        </w:rPr>
        <w:t xml:space="preserve">5 </w:t>
      </w:r>
      <w:r w:rsidRPr="007B7EEC">
        <w:rPr>
          <w:rFonts w:ascii="Arial" w:hAnsi="Arial" w:cs="Arial"/>
        </w:rPr>
        <w:t xml:space="preserve">au Théâtre du cuivre. </w:t>
      </w:r>
    </w:p>
    <w:p w14:paraId="7DC66B59" w14:textId="77777777" w:rsidR="00E16236" w:rsidRDefault="00E16236" w:rsidP="00E16236">
      <w:pPr>
        <w:spacing w:after="0" w:line="240" w:lineRule="auto"/>
        <w:jc w:val="both"/>
        <w:textAlignment w:val="baseline"/>
        <w:rPr>
          <w:rFonts w:ascii="Arial" w:hAnsi="Arial" w:cs="Arial"/>
        </w:rPr>
      </w:pPr>
    </w:p>
    <w:tbl>
      <w:tblPr>
        <w:tblW w:w="7825" w:type="dxa"/>
        <w:tblCellMar>
          <w:top w:w="15" w:type="dxa"/>
          <w:left w:w="15" w:type="dxa"/>
          <w:bottom w:w="15" w:type="dxa"/>
          <w:right w:w="15" w:type="dxa"/>
        </w:tblCellMar>
        <w:tblLook w:val="04A0" w:firstRow="1" w:lastRow="0" w:firstColumn="1" w:lastColumn="0" w:noHBand="0" w:noVBand="1"/>
      </w:tblPr>
      <w:tblGrid>
        <w:gridCol w:w="2070"/>
        <w:gridCol w:w="5755"/>
      </w:tblGrid>
      <w:tr w:rsidR="004C2B9F" w:rsidRPr="00C25C5A" w14:paraId="56AED059" w14:textId="77777777" w:rsidTr="004C2B9F">
        <w:tc>
          <w:tcPr>
            <w:tcW w:w="2070" w:type="dxa"/>
            <w:tcMar>
              <w:top w:w="0" w:type="dxa"/>
              <w:left w:w="115" w:type="dxa"/>
              <w:bottom w:w="0" w:type="dxa"/>
              <w:right w:w="115" w:type="dxa"/>
            </w:tcMar>
            <w:hideMark/>
          </w:tcPr>
          <w:p w14:paraId="43E1E33E" w14:textId="77777777" w:rsidR="004C2B9F" w:rsidRPr="00C25C5A" w:rsidRDefault="004C2B9F" w:rsidP="00E16236">
            <w:pPr>
              <w:spacing w:after="0" w:line="240" w:lineRule="auto"/>
              <w:ind w:left="-208" w:firstLine="90"/>
              <w:rPr>
                <w:rFonts w:ascii="Arial" w:eastAsia="Times New Roman" w:hAnsi="Arial" w:cs="Arial"/>
                <w:lang w:eastAsia="fr-CA"/>
              </w:rPr>
            </w:pPr>
            <w:r w:rsidRPr="00C25C5A">
              <w:rPr>
                <w:rFonts w:ascii="Arial" w:eastAsia="Times New Roman" w:hAnsi="Arial" w:cs="Arial"/>
                <w:color w:val="000000"/>
                <w:lang w:eastAsia="fr-CA"/>
              </w:rPr>
              <w:t>Source :</w:t>
            </w:r>
            <w:r w:rsidRPr="00C25C5A">
              <w:rPr>
                <w:rFonts w:ascii="Arial" w:eastAsia="Times New Roman" w:hAnsi="Arial" w:cs="Arial"/>
                <w:color w:val="000000"/>
                <w:lang w:eastAsia="fr-CA"/>
              </w:rPr>
              <w:tab/>
            </w:r>
          </w:p>
          <w:p w14:paraId="4BD79990" w14:textId="77777777" w:rsidR="004C2B9F" w:rsidRPr="00C25C5A" w:rsidRDefault="004C2B9F" w:rsidP="00E16236">
            <w:pPr>
              <w:spacing w:after="0" w:line="240" w:lineRule="auto"/>
              <w:rPr>
                <w:rFonts w:ascii="Arial" w:eastAsia="Times New Roman" w:hAnsi="Arial" w:cs="Arial"/>
                <w:lang w:eastAsia="fr-CA"/>
              </w:rPr>
            </w:pPr>
          </w:p>
        </w:tc>
        <w:tc>
          <w:tcPr>
            <w:tcW w:w="5755" w:type="dxa"/>
            <w:tcMar>
              <w:top w:w="0" w:type="dxa"/>
              <w:left w:w="115" w:type="dxa"/>
              <w:bottom w:w="0" w:type="dxa"/>
              <w:right w:w="115" w:type="dxa"/>
            </w:tcMar>
            <w:hideMark/>
          </w:tcPr>
          <w:p w14:paraId="292B1390" w14:textId="77777777" w:rsidR="004C2B9F" w:rsidRDefault="004C2B9F" w:rsidP="00E16236">
            <w:pPr>
              <w:tabs>
                <w:tab w:val="left" w:pos="1418"/>
              </w:tabs>
              <w:snapToGrid w:val="0"/>
              <w:spacing w:after="0" w:line="240" w:lineRule="auto"/>
              <w:jc w:val="both"/>
              <w:rPr>
                <w:rFonts w:ascii="Arial" w:hAnsi="Arial" w:cs="Arial"/>
              </w:rPr>
            </w:pPr>
            <w:r>
              <w:rPr>
                <w:rFonts w:ascii="Arial" w:hAnsi="Arial" w:cs="Arial"/>
              </w:rPr>
              <w:t>Direction des communications</w:t>
            </w:r>
          </w:p>
          <w:p w14:paraId="749A4484" w14:textId="77777777" w:rsidR="004C2B9F" w:rsidRDefault="004C2B9F" w:rsidP="00E16236">
            <w:pPr>
              <w:tabs>
                <w:tab w:val="left" w:pos="1418"/>
              </w:tabs>
              <w:snapToGrid w:val="0"/>
              <w:spacing w:after="0" w:line="240" w:lineRule="auto"/>
              <w:jc w:val="both"/>
              <w:rPr>
                <w:rFonts w:ascii="Arial" w:hAnsi="Arial" w:cs="Arial"/>
              </w:rPr>
            </w:pPr>
            <w:r>
              <w:rPr>
                <w:rFonts w:ascii="Arial" w:hAnsi="Arial" w:cs="Arial"/>
              </w:rPr>
              <w:t>819 797-7110, poste 7371</w:t>
            </w:r>
          </w:p>
          <w:bookmarkStart w:id="0" w:name="_Hlk145188372"/>
          <w:p w14:paraId="5D43678C" w14:textId="77777777" w:rsidR="004C2B9F" w:rsidRDefault="004C2B9F" w:rsidP="00E16236">
            <w:pPr>
              <w:tabs>
                <w:tab w:val="left" w:pos="1418"/>
              </w:tabs>
              <w:snapToGrid w:val="0"/>
              <w:spacing w:after="0" w:line="240" w:lineRule="auto"/>
              <w:jc w:val="both"/>
              <w:rPr>
                <w:rFonts w:ascii="Arial" w:hAnsi="Arial" w:cs="Arial"/>
                <w:color w:val="0000FF"/>
                <w:u w:val="single"/>
              </w:rPr>
            </w:pPr>
            <w:r>
              <w:fldChar w:fldCharType="begin"/>
            </w:r>
            <w:r>
              <w:instrText>HYPERLINK "mailto:communications@rouyn-noranda.ca"</w:instrText>
            </w:r>
            <w:r>
              <w:fldChar w:fldCharType="separate"/>
            </w:r>
            <w:r>
              <w:rPr>
                <w:rStyle w:val="Lienhypertexte"/>
                <w:rFonts w:ascii="Arial" w:hAnsi="Arial" w:cs="Arial"/>
              </w:rPr>
              <w:t>communications@rouyn-noranda.ca</w:t>
            </w:r>
            <w:r>
              <w:fldChar w:fldCharType="end"/>
            </w:r>
            <w:bookmarkEnd w:id="0"/>
          </w:p>
          <w:p w14:paraId="7DE85FC4" w14:textId="77777777" w:rsidR="004C2B9F" w:rsidRPr="00C25C5A" w:rsidRDefault="004C2B9F" w:rsidP="00E16236">
            <w:pPr>
              <w:spacing w:after="0" w:line="240" w:lineRule="auto"/>
              <w:rPr>
                <w:rFonts w:ascii="Arial" w:eastAsia="Times New Roman" w:hAnsi="Arial" w:cs="Arial"/>
                <w:lang w:eastAsia="fr-CA"/>
              </w:rPr>
            </w:pPr>
          </w:p>
        </w:tc>
      </w:tr>
    </w:tbl>
    <w:p w14:paraId="39A47878" w14:textId="2F072FB6" w:rsidR="0034567B" w:rsidRPr="007B7EEC" w:rsidRDefault="0034567B" w:rsidP="00E16236">
      <w:pPr>
        <w:widowControl w:val="0"/>
        <w:autoSpaceDE w:val="0"/>
        <w:autoSpaceDN w:val="0"/>
        <w:adjustRightInd w:val="0"/>
        <w:spacing w:after="0" w:line="240" w:lineRule="auto"/>
        <w:rPr>
          <w:rFonts w:ascii="Arial" w:eastAsiaTheme="minorHAnsi" w:hAnsi="Arial" w:cs="Arial"/>
          <w:color w:val="000000"/>
        </w:rPr>
      </w:pPr>
    </w:p>
    <w:p w14:paraId="5F25444C" w14:textId="77777777" w:rsidR="004051A2" w:rsidRDefault="004051A2" w:rsidP="00E16236">
      <w:pPr>
        <w:tabs>
          <w:tab w:val="left" w:pos="1418"/>
        </w:tabs>
        <w:snapToGrid w:val="0"/>
        <w:spacing w:after="0" w:line="240" w:lineRule="auto"/>
        <w:jc w:val="both"/>
        <w:rPr>
          <w:rFonts w:ascii="Arial" w:hAnsi="Arial" w:cs="Arial"/>
          <w:color w:val="0000FF"/>
          <w:u w:val="single"/>
        </w:rPr>
      </w:pPr>
    </w:p>
    <w:sectPr w:rsidR="004051A2" w:rsidSect="00754C8C">
      <w:headerReference w:type="even" r:id="rId12"/>
      <w:headerReference w:type="default" r:id="rId13"/>
      <w:footerReference w:type="even" r:id="rId14"/>
      <w:footerReference w:type="default" r:id="rId15"/>
      <w:headerReference w:type="first" r:id="rId16"/>
      <w:footerReference w:type="first" r:id="rId17"/>
      <w:pgSz w:w="12242" w:h="15842" w:code="1"/>
      <w:pgMar w:top="2552"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1653" w14:textId="77777777" w:rsidR="00BA4804" w:rsidRDefault="00BA4804" w:rsidP="008C578F">
      <w:pPr>
        <w:spacing w:after="0" w:line="240" w:lineRule="auto"/>
      </w:pPr>
      <w:r>
        <w:separator/>
      </w:r>
    </w:p>
  </w:endnote>
  <w:endnote w:type="continuationSeparator" w:id="0">
    <w:p w14:paraId="507D644C" w14:textId="77777777" w:rsidR="00BA4804" w:rsidRDefault="00BA4804" w:rsidP="008C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55D3" w14:textId="77777777" w:rsidR="00D14E37" w:rsidRDefault="00D14E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66D2" w14:textId="77777777" w:rsidR="00D14E37" w:rsidRDefault="00D14E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EB1D" w14:textId="77777777" w:rsidR="008D6675" w:rsidRDefault="008D6675" w:rsidP="00FB75C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3C298" w14:textId="77777777" w:rsidR="00BA4804" w:rsidRDefault="00BA4804" w:rsidP="008C578F">
      <w:pPr>
        <w:spacing w:after="0" w:line="240" w:lineRule="auto"/>
      </w:pPr>
      <w:r>
        <w:separator/>
      </w:r>
    </w:p>
  </w:footnote>
  <w:footnote w:type="continuationSeparator" w:id="0">
    <w:p w14:paraId="59522044" w14:textId="77777777" w:rsidR="00BA4804" w:rsidRDefault="00BA4804" w:rsidP="008C5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B5187" w14:textId="77777777" w:rsidR="00D14E37" w:rsidRDefault="00D14E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CD6D" w14:textId="77777777" w:rsidR="008C578F" w:rsidRDefault="00754C8C" w:rsidP="00FB75C4">
    <w:pPr>
      <w:pStyle w:val="En-tte"/>
      <w:jc w:val="right"/>
    </w:pPr>
    <w:r>
      <w:rPr>
        <w:noProof/>
        <w:lang w:eastAsia="fr-CA"/>
      </w:rPr>
      <w:drawing>
        <wp:anchor distT="0" distB="0" distL="114300" distR="114300" simplePos="0" relativeHeight="251658752" behindDoc="1" locked="0" layoutInCell="1" allowOverlap="1" wp14:anchorId="46A35080" wp14:editId="38FD7236">
          <wp:simplePos x="0" y="0"/>
          <wp:positionH relativeFrom="page">
            <wp:posOffset>635</wp:posOffset>
          </wp:positionH>
          <wp:positionV relativeFrom="paragraph">
            <wp:posOffset>-443865</wp:posOffset>
          </wp:positionV>
          <wp:extent cx="7773035" cy="100590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18497" w14:textId="77777777" w:rsidR="00E16382" w:rsidRDefault="00F7171B">
    <w:pPr>
      <w:pStyle w:val="En-tte"/>
    </w:pPr>
    <w:r>
      <w:rPr>
        <w:noProof/>
        <w:lang w:eastAsia="fr-CA"/>
      </w:rPr>
      <w:drawing>
        <wp:anchor distT="0" distB="0" distL="114300" distR="114300" simplePos="0" relativeHeight="251657728" behindDoc="1" locked="0" layoutInCell="1" allowOverlap="1" wp14:anchorId="6FA3CE5C" wp14:editId="7A309C07">
          <wp:simplePos x="0" y="0"/>
          <wp:positionH relativeFrom="column">
            <wp:posOffset>-681355</wp:posOffset>
          </wp:positionH>
          <wp:positionV relativeFrom="paragraph">
            <wp:posOffset>-452120</wp:posOffset>
          </wp:positionV>
          <wp:extent cx="7773035" cy="100590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86BA0" w14:textId="77777777" w:rsidR="008D6675" w:rsidRPr="00E16382" w:rsidRDefault="00E16382">
    <w:pPr>
      <w:pStyle w:val="En-tte"/>
      <w:rPr>
        <w:rFonts w:ascii="Arial" w:hAnsi="Arial" w:cs="Arial"/>
        <w:b/>
        <w:i/>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00A1F70"/>
    <w:multiLevelType w:val="hybridMultilevel"/>
    <w:tmpl w:val="21A63892"/>
    <w:lvl w:ilvl="0" w:tplc="9E4C304C">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1C1794B"/>
    <w:multiLevelType w:val="hybridMultilevel"/>
    <w:tmpl w:val="2C46EE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936183">
    <w:abstractNumId w:val="2"/>
  </w:num>
  <w:num w:numId="2" w16cid:durableId="567618425">
    <w:abstractNumId w:val="1"/>
  </w:num>
  <w:num w:numId="3" w16cid:durableId="26137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94A"/>
    <w:rsid w:val="00015034"/>
    <w:rsid w:val="00017BF0"/>
    <w:rsid w:val="00047E4A"/>
    <w:rsid w:val="000553FE"/>
    <w:rsid w:val="0006114D"/>
    <w:rsid w:val="00082AB9"/>
    <w:rsid w:val="00090383"/>
    <w:rsid w:val="000A7E8E"/>
    <w:rsid w:val="000C274A"/>
    <w:rsid w:val="000E4E0D"/>
    <w:rsid w:val="000F74ED"/>
    <w:rsid w:val="00103726"/>
    <w:rsid w:val="00117F5E"/>
    <w:rsid w:val="00122290"/>
    <w:rsid w:val="00171053"/>
    <w:rsid w:val="00182DB9"/>
    <w:rsid w:val="001A3E65"/>
    <w:rsid w:val="001B4341"/>
    <w:rsid w:val="001C22A0"/>
    <w:rsid w:val="001C4E88"/>
    <w:rsid w:val="001C76EF"/>
    <w:rsid w:val="001F5EF2"/>
    <w:rsid w:val="0020501F"/>
    <w:rsid w:val="00211E27"/>
    <w:rsid w:val="00221771"/>
    <w:rsid w:val="002511A3"/>
    <w:rsid w:val="00254B1D"/>
    <w:rsid w:val="00273D89"/>
    <w:rsid w:val="0028226B"/>
    <w:rsid w:val="00283238"/>
    <w:rsid w:val="002925B3"/>
    <w:rsid w:val="002A3E9F"/>
    <w:rsid w:val="002A6FB2"/>
    <w:rsid w:val="002B2B99"/>
    <w:rsid w:val="002B3A2B"/>
    <w:rsid w:val="002B5391"/>
    <w:rsid w:val="002B791F"/>
    <w:rsid w:val="002C3C4E"/>
    <w:rsid w:val="002C4641"/>
    <w:rsid w:val="002F5AD4"/>
    <w:rsid w:val="00306EB6"/>
    <w:rsid w:val="00313445"/>
    <w:rsid w:val="003421A9"/>
    <w:rsid w:val="00343A1D"/>
    <w:rsid w:val="0034567B"/>
    <w:rsid w:val="00352524"/>
    <w:rsid w:val="00352FC3"/>
    <w:rsid w:val="003846CF"/>
    <w:rsid w:val="0039556C"/>
    <w:rsid w:val="003B0441"/>
    <w:rsid w:val="003B47A9"/>
    <w:rsid w:val="003E23B3"/>
    <w:rsid w:val="00401FAD"/>
    <w:rsid w:val="004051A2"/>
    <w:rsid w:val="004069A2"/>
    <w:rsid w:val="00411673"/>
    <w:rsid w:val="0041171C"/>
    <w:rsid w:val="004B5FCC"/>
    <w:rsid w:val="004C1886"/>
    <w:rsid w:val="004C2B9F"/>
    <w:rsid w:val="00504109"/>
    <w:rsid w:val="00507F64"/>
    <w:rsid w:val="00510703"/>
    <w:rsid w:val="005258D4"/>
    <w:rsid w:val="00531B71"/>
    <w:rsid w:val="00542BF2"/>
    <w:rsid w:val="00546B67"/>
    <w:rsid w:val="00560390"/>
    <w:rsid w:val="005A01E6"/>
    <w:rsid w:val="005B3C65"/>
    <w:rsid w:val="005B516E"/>
    <w:rsid w:val="005D0099"/>
    <w:rsid w:val="005E360F"/>
    <w:rsid w:val="00626381"/>
    <w:rsid w:val="006266F6"/>
    <w:rsid w:val="00632D86"/>
    <w:rsid w:val="00645522"/>
    <w:rsid w:val="006574E2"/>
    <w:rsid w:val="00667582"/>
    <w:rsid w:val="00685297"/>
    <w:rsid w:val="00695C7A"/>
    <w:rsid w:val="006A5142"/>
    <w:rsid w:val="006C218E"/>
    <w:rsid w:val="006D57B5"/>
    <w:rsid w:val="006E5F7C"/>
    <w:rsid w:val="006F6118"/>
    <w:rsid w:val="00727BCC"/>
    <w:rsid w:val="00754C8C"/>
    <w:rsid w:val="007612B6"/>
    <w:rsid w:val="0076133E"/>
    <w:rsid w:val="00766637"/>
    <w:rsid w:val="007B5287"/>
    <w:rsid w:val="007B7EEC"/>
    <w:rsid w:val="007E2D95"/>
    <w:rsid w:val="007F2C2B"/>
    <w:rsid w:val="00825E22"/>
    <w:rsid w:val="00843EDD"/>
    <w:rsid w:val="00844310"/>
    <w:rsid w:val="008921DF"/>
    <w:rsid w:val="008C0283"/>
    <w:rsid w:val="008C578F"/>
    <w:rsid w:val="008D44B2"/>
    <w:rsid w:val="008D6675"/>
    <w:rsid w:val="008E0AEA"/>
    <w:rsid w:val="00904579"/>
    <w:rsid w:val="00933FD4"/>
    <w:rsid w:val="0093577B"/>
    <w:rsid w:val="00940683"/>
    <w:rsid w:val="00950FB0"/>
    <w:rsid w:val="0096645B"/>
    <w:rsid w:val="00970215"/>
    <w:rsid w:val="009764FC"/>
    <w:rsid w:val="00992FC4"/>
    <w:rsid w:val="00995CF0"/>
    <w:rsid w:val="009B7202"/>
    <w:rsid w:val="009B7A0B"/>
    <w:rsid w:val="009C52C5"/>
    <w:rsid w:val="009F48C4"/>
    <w:rsid w:val="009F52B1"/>
    <w:rsid w:val="00A151E6"/>
    <w:rsid w:val="00A17094"/>
    <w:rsid w:val="00A17C54"/>
    <w:rsid w:val="00A34442"/>
    <w:rsid w:val="00A60576"/>
    <w:rsid w:val="00A66899"/>
    <w:rsid w:val="00A833CA"/>
    <w:rsid w:val="00AD21ED"/>
    <w:rsid w:val="00AD3118"/>
    <w:rsid w:val="00AD7765"/>
    <w:rsid w:val="00AE7AC4"/>
    <w:rsid w:val="00B37246"/>
    <w:rsid w:val="00B3794A"/>
    <w:rsid w:val="00B45B41"/>
    <w:rsid w:val="00B506D1"/>
    <w:rsid w:val="00B50B47"/>
    <w:rsid w:val="00B51DE0"/>
    <w:rsid w:val="00B5771D"/>
    <w:rsid w:val="00B85431"/>
    <w:rsid w:val="00B86FCD"/>
    <w:rsid w:val="00BA4804"/>
    <w:rsid w:val="00BC0966"/>
    <w:rsid w:val="00BC1535"/>
    <w:rsid w:val="00BC42DE"/>
    <w:rsid w:val="00BF531D"/>
    <w:rsid w:val="00C13E6B"/>
    <w:rsid w:val="00C433A9"/>
    <w:rsid w:val="00C5606F"/>
    <w:rsid w:val="00C815C4"/>
    <w:rsid w:val="00C851A2"/>
    <w:rsid w:val="00C85205"/>
    <w:rsid w:val="00CA00AD"/>
    <w:rsid w:val="00CD1FFB"/>
    <w:rsid w:val="00CD629F"/>
    <w:rsid w:val="00CE4D54"/>
    <w:rsid w:val="00D14E37"/>
    <w:rsid w:val="00D45110"/>
    <w:rsid w:val="00D578EC"/>
    <w:rsid w:val="00D60B39"/>
    <w:rsid w:val="00D64ED7"/>
    <w:rsid w:val="00D70A5E"/>
    <w:rsid w:val="00D7157C"/>
    <w:rsid w:val="00D74BCF"/>
    <w:rsid w:val="00DA480F"/>
    <w:rsid w:val="00DB12B3"/>
    <w:rsid w:val="00DC28CA"/>
    <w:rsid w:val="00DD07FF"/>
    <w:rsid w:val="00DE39CC"/>
    <w:rsid w:val="00E0112F"/>
    <w:rsid w:val="00E0131E"/>
    <w:rsid w:val="00E02E78"/>
    <w:rsid w:val="00E16236"/>
    <w:rsid w:val="00E16382"/>
    <w:rsid w:val="00E2112A"/>
    <w:rsid w:val="00E272AA"/>
    <w:rsid w:val="00E516FE"/>
    <w:rsid w:val="00E51EC8"/>
    <w:rsid w:val="00E81D51"/>
    <w:rsid w:val="00E874D1"/>
    <w:rsid w:val="00E94439"/>
    <w:rsid w:val="00E95ED5"/>
    <w:rsid w:val="00E96EE5"/>
    <w:rsid w:val="00EA2B57"/>
    <w:rsid w:val="00EB0332"/>
    <w:rsid w:val="00EB712A"/>
    <w:rsid w:val="00EC7535"/>
    <w:rsid w:val="00ED5DCE"/>
    <w:rsid w:val="00F04AC2"/>
    <w:rsid w:val="00F141F1"/>
    <w:rsid w:val="00F31936"/>
    <w:rsid w:val="00F36A32"/>
    <w:rsid w:val="00F436B6"/>
    <w:rsid w:val="00F44F57"/>
    <w:rsid w:val="00F45FF7"/>
    <w:rsid w:val="00F559D4"/>
    <w:rsid w:val="00F56CF7"/>
    <w:rsid w:val="00F56D82"/>
    <w:rsid w:val="00F7171B"/>
    <w:rsid w:val="00F7672B"/>
    <w:rsid w:val="00F96CD2"/>
    <w:rsid w:val="00FB1A9C"/>
    <w:rsid w:val="00FB58BD"/>
    <w:rsid w:val="00FB75C4"/>
    <w:rsid w:val="00FD525B"/>
    <w:rsid w:val="00FD74AC"/>
    <w:rsid w:val="00FF26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99F1F"/>
  <w15:chartTrackingRefBased/>
  <w15:docId w15:val="{89BC6825-54A0-4DFA-8050-D1D5996E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5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E39CC"/>
    <w:rPr>
      <w:color w:val="0000FF"/>
      <w:u w:val="single"/>
    </w:rPr>
  </w:style>
  <w:style w:type="paragraph" w:styleId="En-tte">
    <w:name w:val="header"/>
    <w:basedOn w:val="Normal"/>
    <w:link w:val="En-tteCar"/>
    <w:uiPriority w:val="99"/>
    <w:unhideWhenUsed/>
    <w:rsid w:val="008C578F"/>
    <w:pPr>
      <w:tabs>
        <w:tab w:val="center" w:pos="4320"/>
        <w:tab w:val="right" w:pos="8640"/>
      </w:tabs>
      <w:spacing w:after="0" w:line="240" w:lineRule="auto"/>
    </w:pPr>
  </w:style>
  <w:style w:type="character" w:customStyle="1" w:styleId="En-tteCar">
    <w:name w:val="En-tête Car"/>
    <w:basedOn w:val="Policepardfaut"/>
    <w:link w:val="En-tte"/>
    <w:uiPriority w:val="99"/>
    <w:rsid w:val="008C578F"/>
  </w:style>
  <w:style w:type="paragraph" w:styleId="Pieddepage">
    <w:name w:val="footer"/>
    <w:basedOn w:val="Normal"/>
    <w:link w:val="PieddepageCar"/>
    <w:uiPriority w:val="99"/>
    <w:unhideWhenUsed/>
    <w:rsid w:val="008C578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C578F"/>
  </w:style>
  <w:style w:type="paragraph" w:styleId="Textedebulles">
    <w:name w:val="Balloon Text"/>
    <w:basedOn w:val="Normal"/>
    <w:link w:val="TextedebullesCar"/>
    <w:uiPriority w:val="99"/>
    <w:semiHidden/>
    <w:unhideWhenUsed/>
    <w:rsid w:val="008C578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C578F"/>
    <w:rPr>
      <w:rFonts w:ascii="Tahoma" w:hAnsi="Tahoma" w:cs="Tahoma"/>
      <w:sz w:val="16"/>
      <w:szCs w:val="16"/>
    </w:rPr>
  </w:style>
  <w:style w:type="paragraph" w:styleId="Paragraphedeliste">
    <w:name w:val="List Paragraph"/>
    <w:basedOn w:val="Normal"/>
    <w:uiPriority w:val="34"/>
    <w:qFormat/>
    <w:rsid w:val="00B5771D"/>
    <w:pPr>
      <w:ind w:left="720"/>
      <w:contextualSpacing/>
    </w:pPr>
  </w:style>
  <w:style w:type="character" w:styleId="Lienhypertextesuivivisit">
    <w:name w:val="FollowedHyperlink"/>
    <w:basedOn w:val="Policepardfaut"/>
    <w:uiPriority w:val="99"/>
    <w:semiHidden/>
    <w:unhideWhenUsed/>
    <w:rsid w:val="00A151E6"/>
    <w:rPr>
      <w:color w:val="954F72" w:themeColor="followedHyperlink"/>
      <w:u w:val="single"/>
    </w:rPr>
  </w:style>
  <w:style w:type="paragraph" w:customStyle="1" w:styleId="Default">
    <w:name w:val="Default"/>
    <w:rsid w:val="004051A2"/>
    <w:pPr>
      <w:autoSpaceDE w:val="0"/>
      <w:autoSpaceDN w:val="0"/>
      <w:adjustRightInd w:val="0"/>
    </w:pPr>
    <w:rPr>
      <w:rFonts w:ascii="Arial" w:eastAsiaTheme="minorHAnsi" w:hAnsi="Arial" w:cs="Arial"/>
      <w:color w:val="000000"/>
      <w:sz w:val="24"/>
      <w:szCs w:val="24"/>
      <w:lang w:eastAsia="en-US"/>
    </w:rPr>
  </w:style>
  <w:style w:type="character" w:styleId="Marquedecommentaire">
    <w:name w:val="annotation reference"/>
    <w:basedOn w:val="Policepardfaut"/>
    <w:uiPriority w:val="99"/>
    <w:semiHidden/>
    <w:unhideWhenUsed/>
    <w:rsid w:val="00A17094"/>
    <w:rPr>
      <w:sz w:val="16"/>
      <w:szCs w:val="16"/>
    </w:rPr>
  </w:style>
  <w:style w:type="paragraph" w:styleId="Commentaire">
    <w:name w:val="annotation text"/>
    <w:basedOn w:val="Normal"/>
    <w:link w:val="CommentaireCar"/>
    <w:uiPriority w:val="99"/>
    <w:unhideWhenUsed/>
    <w:rsid w:val="00A17094"/>
    <w:pPr>
      <w:spacing w:line="240" w:lineRule="auto"/>
    </w:pPr>
    <w:rPr>
      <w:sz w:val="20"/>
      <w:szCs w:val="20"/>
    </w:rPr>
  </w:style>
  <w:style w:type="character" w:customStyle="1" w:styleId="CommentaireCar">
    <w:name w:val="Commentaire Car"/>
    <w:basedOn w:val="Policepardfaut"/>
    <w:link w:val="Commentaire"/>
    <w:uiPriority w:val="99"/>
    <w:rsid w:val="00A17094"/>
    <w:rPr>
      <w:lang w:eastAsia="en-US"/>
    </w:rPr>
  </w:style>
  <w:style w:type="paragraph" w:styleId="Objetducommentaire">
    <w:name w:val="annotation subject"/>
    <w:basedOn w:val="Commentaire"/>
    <w:next w:val="Commentaire"/>
    <w:link w:val="ObjetducommentaireCar"/>
    <w:uiPriority w:val="99"/>
    <w:semiHidden/>
    <w:unhideWhenUsed/>
    <w:rsid w:val="00A17094"/>
    <w:rPr>
      <w:b/>
      <w:bCs/>
    </w:rPr>
  </w:style>
  <w:style w:type="character" w:customStyle="1" w:styleId="ObjetducommentaireCar">
    <w:name w:val="Objet du commentaire Car"/>
    <w:basedOn w:val="CommentaireCar"/>
    <w:link w:val="Objetducommentaire"/>
    <w:uiPriority w:val="99"/>
    <w:semiHidden/>
    <w:rsid w:val="00A17094"/>
    <w:rPr>
      <w:b/>
      <w:bCs/>
      <w:lang w:eastAsia="en-US"/>
    </w:rPr>
  </w:style>
  <w:style w:type="paragraph" w:styleId="Rvision">
    <w:name w:val="Revision"/>
    <w:hidden/>
    <w:uiPriority w:val="99"/>
    <w:semiHidden/>
    <w:rsid w:val="0020501F"/>
    <w:rPr>
      <w:sz w:val="22"/>
      <w:szCs w:val="22"/>
      <w:lang w:eastAsia="en-US"/>
    </w:rPr>
  </w:style>
  <w:style w:type="paragraph" w:styleId="NormalWeb">
    <w:name w:val="Normal (Web)"/>
    <w:basedOn w:val="Normal"/>
    <w:uiPriority w:val="99"/>
    <w:semiHidden/>
    <w:unhideWhenUsed/>
    <w:rsid w:val="001C76EF"/>
    <w:rPr>
      <w:rFonts w:ascii="Times New Roman" w:hAnsi="Times New Roman"/>
      <w:sz w:val="24"/>
      <w:szCs w:val="24"/>
    </w:rPr>
  </w:style>
  <w:style w:type="paragraph" w:customStyle="1" w:styleId="intro">
    <w:name w:val="intro"/>
    <w:basedOn w:val="Normal"/>
    <w:rsid w:val="007B7EEC"/>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4253">
      <w:bodyDiv w:val="1"/>
      <w:marLeft w:val="0"/>
      <w:marRight w:val="0"/>
      <w:marTop w:val="0"/>
      <w:marBottom w:val="0"/>
      <w:divBdr>
        <w:top w:val="none" w:sz="0" w:space="0" w:color="auto"/>
        <w:left w:val="none" w:sz="0" w:space="0" w:color="auto"/>
        <w:bottom w:val="none" w:sz="0" w:space="0" w:color="auto"/>
        <w:right w:val="none" w:sz="0" w:space="0" w:color="auto"/>
      </w:divBdr>
    </w:div>
    <w:div w:id="332152703">
      <w:bodyDiv w:val="1"/>
      <w:marLeft w:val="0"/>
      <w:marRight w:val="0"/>
      <w:marTop w:val="0"/>
      <w:marBottom w:val="0"/>
      <w:divBdr>
        <w:top w:val="none" w:sz="0" w:space="0" w:color="auto"/>
        <w:left w:val="none" w:sz="0" w:space="0" w:color="auto"/>
        <w:bottom w:val="none" w:sz="0" w:space="0" w:color="auto"/>
        <w:right w:val="none" w:sz="0" w:space="0" w:color="auto"/>
      </w:divBdr>
    </w:div>
    <w:div w:id="481194000">
      <w:bodyDiv w:val="1"/>
      <w:marLeft w:val="0"/>
      <w:marRight w:val="0"/>
      <w:marTop w:val="0"/>
      <w:marBottom w:val="0"/>
      <w:divBdr>
        <w:top w:val="none" w:sz="0" w:space="0" w:color="auto"/>
        <w:left w:val="none" w:sz="0" w:space="0" w:color="auto"/>
        <w:bottom w:val="none" w:sz="0" w:space="0" w:color="auto"/>
        <w:right w:val="none" w:sz="0" w:space="0" w:color="auto"/>
      </w:divBdr>
    </w:div>
    <w:div w:id="649016429">
      <w:bodyDiv w:val="1"/>
      <w:marLeft w:val="0"/>
      <w:marRight w:val="0"/>
      <w:marTop w:val="0"/>
      <w:marBottom w:val="0"/>
      <w:divBdr>
        <w:top w:val="none" w:sz="0" w:space="0" w:color="auto"/>
        <w:left w:val="none" w:sz="0" w:space="0" w:color="auto"/>
        <w:bottom w:val="none" w:sz="0" w:space="0" w:color="auto"/>
        <w:right w:val="none" w:sz="0" w:space="0" w:color="auto"/>
      </w:divBdr>
    </w:div>
    <w:div w:id="1033190678">
      <w:bodyDiv w:val="1"/>
      <w:marLeft w:val="0"/>
      <w:marRight w:val="0"/>
      <w:marTop w:val="0"/>
      <w:marBottom w:val="0"/>
      <w:divBdr>
        <w:top w:val="none" w:sz="0" w:space="0" w:color="auto"/>
        <w:left w:val="none" w:sz="0" w:space="0" w:color="auto"/>
        <w:bottom w:val="none" w:sz="0" w:space="0" w:color="auto"/>
        <w:right w:val="none" w:sz="0" w:space="0" w:color="auto"/>
      </w:divBdr>
    </w:div>
    <w:div w:id="1282033537">
      <w:bodyDiv w:val="1"/>
      <w:marLeft w:val="0"/>
      <w:marRight w:val="0"/>
      <w:marTop w:val="0"/>
      <w:marBottom w:val="0"/>
      <w:divBdr>
        <w:top w:val="none" w:sz="0" w:space="0" w:color="auto"/>
        <w:left w:val="none" w:sz="0" w:space="0" w:color="auto"/>
        <w:bottom w:val="none" w:sz="0" w:space="0" w:color="auto"/>
        <w:right w:val="none" w:sz="0" w:space="0" w:color="auto"/>
      </w:divBdr>
    </w:div>
    <w:div w:id="1525288331">
      <w:bodyDiv w:val="1"/>
      <w:marLeft w:val="0"/>
      <w:marRight w:val="0"/>
      <w:marTop w:val="0"/>
      <w:marBottom w:val="0"/>
      <w:divBdr>
        <w:top w:val="none" w:sz="0" w:space="0" w:color="auto"/>
        <w:left w:val="none" w:sz="0" w:space="0" w:color="auto"/>
        <w:bottom w:val="none" w:sz="0" w:space="0" w:color="auto"/>
        <w:right w:val="none" w:sz="0" w:space="0" w:color="auto"/>
      </w:divBdr>
    </w:div>
    <w:div w:id="1630285328">
      <w:bodyDiv w:val="1"/>
      <w:marLeft w:val="0"/>
      <w:marRight w:val="0"/>
      <w:marTop w:val="0"/>
      <w:marBottom w:val="0"/>
      <w:divBdr>
        <w:top w:val="none" w:sz="0" w:space="0" w:color="auto"/>
        <w:left w:val="none" w:sz="0" w:space="0" w:color="auto"/>
        <w:bottom w:val="none" w:sz="0" w:space="0" w:color="auto"/>
        <w:right w:val="none" w:sz="0" w:space="0" w:color="auto"/>
      </w:divBdr>
    </w:div>
    <w:div w:id="16334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uyn-noranda.ca/loisirs-et-culture/culture-et-patrimoine/prix-reg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489f8ad-d5b2-4658-a6b5-c45ba1983bc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82F5E1F9291343957BC30A80BBF6DA" ma:contentTypeVersion="3" ma:contentTypeDescription="Crée un document." ma:contentTypeScope="" ma:versionID="026dd1361eafe990c718aae056e23d53">
  <xsd:schema xmlns:xsd="http://www.w3.org/2001/XMLSchema" xmlns:xs="http://www.w3.org/2001/XMLSchema" xmlns:p="http://schemas.microsoft.com/office/2006/metadata/properties" xmlns:ns3="4489f8ad-d5b2-4658-a6b5-c45ba1983bc1" targetNamespace="http://schemas.microsoft.com/office/2006/metadata/properties" ma:root="true" ma:fieldsID="6cb1b3460ca975d2875fbf69989a29d2" ns3:_="">
    <xsd:import namespace="4489f8ad-d5b2-4658-a6b5-c45ba1983bc1"/>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9f8ad-d5b2-4658-a6b5-c45ba1983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3F019-776B-43D5-AE77-0FA13635D3D1}">
  <ds:schemaRefs>
    <ds:schemaRef ds:uri="http://schemas.microsoft.com/sharepoint/v3/contenttype/forms"/>
  </ds:schemaRefs>
</ds:datastoreItem>
</file>

<file path=customXml/itemProps2.xml><?xml version="1.0" encoding="utf-8"?>
<ds:datastoreItem xmlns:ds="http://schemas.openxmlformats.org/officeDocument/2006/customXml" ds:itemID="{9E755FBD-235D-4A2A-8D75-94181D5D93AF}">
  <ds:schemaRefs>
    <ds:schemaRef ds:uri="http://schemas.microsoft.com/office/2006/metadata/properties"/>
    <ds:schemaRef ds:uri="http://schemas.microsoft.com/office/infopath/2007/PartnerControls"/>
    <ds:schemaRef ds:uri="4489f8ad-d5b2-4658-a6b5-c45ba1983bc1"/>
  </ds:schemaRefs>
</ds:datastoreItem>
</file>

<file path=customXml/itemProps3.xml><?xml version="1.0" encoding="utf-8"?>
<ds:datastoreItem xmlns:ds="http://schemas.openxmlformats.org/officeDocument/2006/customXml" ds:itemID="{B2BA2208-4F1B-46FE-862A-5CC64A75D3FC}">
  <ds:schemaRefs>
    <ds:schemaRef ds:uri="http://schemas.openxmlformats.org/officeDocument/2006/bibliography"/>
  </ds:schemaRefs>
</ds:datastoreItem>
</file>

<file path=customXml/itemProps4.xml><?xml version="1.0" encoding="utf-8"?>
<ds:datastoreItem xmlns:ds="http://schemas.openxmlformats.org/officeDocument/2006/customXml" ds:itemID="{CD0D5F93-518F-4AAB-84E0-3BB661048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9f8ad-d5b2-4658-a6b5-c45ba1983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445</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Rouyn-Noranda</Company>
  <LinksUpToDate>false</LinksUpToDate>
  <CharactersWithSpaces>2893</CharactersWithSpaces>
  <SharedDoc>false</SharedDoc>
  <HLinks>
    <vt:vector size="6" baseType="variant">
      <vt:variant>
        <vt:i4>4718644</vt:i4>
      </vt:variant>
      <vt:variant>
        <vt:i4>0</vt:i4>
      </vt:variant>
      <vt:variant>
        <vt:i4>0</vt:i4>
      </vt:variant>
      <vt:variant>
        <vt:i4>5</vt:i4>
      </vt:variant>
      <vt:variant>
        <vt:lpwstr>mailto:communications@rouyn-noranda.ca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Nadeau</dc:creator>
  <cp:keywords/>
  <cp:lastModifiedBy>Nancy Lariviere</cp:lastModifiedBy>
  <cp:revision>5</cp:revision>
  <cp:lastPrinted>2019-06-04T19:59:00Z</cp:lastPrinted>
  <dcterms:created xsi:type="dcterms:W3CDTF">2025-03-05T20:37:00Z</dcterms:created>
  <dcterms:modified xsi:type="dcterms:W3CDTF">2025-03-05T20:42:00Z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0x0101003B82F5E1F9291343957BC30A80BBF6DA</vt:lpwstr>
  </property>
</Properties>
</file>