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B6E08" w14:textId="77777777" w:rsidR="00533F8B" w:rsidRPr="007A7A73" w:rsidRDefault="0053691B" w:rsidP="00533F8B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A1CD193" wp14:editId="4EA0CA7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976035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35574" name="Imag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E78C" w14:textId="77777777" w:rsidR="00533F8B" w:rsidRDefault="00533F8B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2617BA02" w14:textId="77777777" w:rsidR="00760F3E" w:rsidRDefault="00760F3E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7747A887" w14:textId="77777777" w:rsidR="00760F3E" w:rsidRDefault="00760F3E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13194007" w14:textId="77777777" w:rsidR="00760F3E" w:rsidRDefault="00760F3E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4AB9FF1F" w14:textId="77777777" w:rsidR="00760F3E" w:rsidRDefault="00760F3E" w:rsidP="00760F3E">
      <w:pPr>
        <w:tabs>
          <w:tab w:val="right" w:pos="10170"/>
        </w:tabs>
        <w:ind w:right="-285"/>
        <w:rPr>
          <w:rFonts w:ascii="Tahoma" w:hAnsi="Tahoma" w:cs="Tahoma"/>
          <w:b/>
          <w:bCs/>
          <w:color w:val="E15762"/>
          <w:sz w:val="20"/>
          <w:szCs w:val="20"/>
        </w:rPr>
      </w:pPr>
    </w:p>
    <w:p w14:paraId="5C7D130A" w14:textId="77777777" w:rsidR="00760F3E" w:rsidRPr="00BF389E" w:rsidRDefault="00760F3E" w:rsidP="00760F3E">
      <w:pPr>
        <w:tabs>
          <w:tab w:val="right" w:pos="10170"/>
        </w:tabs>
        <w:rPr>
          <w:rFonts w:ascii="Tahoma" w:hAnsi="Tahoma" w:cs="Tahoma"/>
          <w:sz w:val="20"/>
          <w:szCs w:val="20"/>
        </w:rPr>
      </w:pPr>
    </w:p>
    <w:p w14:paraId="45504B1D" w14:textId="77777777" w:rsidR="00760F3E" w:rsidRPr="007F50BC" w:rsidRDefault="00760F3E" w:rsidP="00760F3E">
      <w:pPr>
        <w:tabs>
          <w:tab w:val="left" w:pos="1530"/>
          <w:tab w:val="right" w:pos="10170"/>
        </w:tabs>
        <w:rPr>
          <w:rFonts w:ascii="Tahoma" w:hAnsi="Tahoma" w:cs="Tahoma"/>
          <w:sz w:val="20"/>
          <w:szCs w:val="20"/>
          <w:u w:val="single"/>
        </w:rPr>
      </w:pPr>
      <w:r w:rsidRPr="007F50BC">
        <w:rPr>
          <w:rFonts w:ascii="Tahoma" w:hAnsi="Tahoma" w:cs="Tahoma"/>
          <w:b/>
          <w:bCs/>
          <w:color w:val="E15762"/>
          <w:sz w:val="20"/>
          <w:szCs w:val="20"/>
        </w:rPr>
        <w:t>Soumise par</w:t>
      </w:r>
      <w:r w:rsidRPr="007F50BC">
        <w:rPr>
          <w:rFonts w:ascii="Tahoma" w:hAnsi="Tahoma" w:cs="Tahoma"/>
          <w:b/>
          <w:color w:val="E15762"/>
          <w:sz w:val="20"/>
          <w:szCs w:val="20"/>
        </w:rPr>
        <w:t> :</w:t>
      </w:r>
      <w:r w:rsidRPr="007F50BC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bCs/>
            <w:sz w:val="20"/>
            <w:szCs w:val="20"/>
          </w:rPr>
          <w:id w:val="658034082"/>
          <w:placeholder>
            <w:docPart w:val="801341D19B111940BAA92761CE68CAA0"/>
          </w:placeholder>
          <w:showingPlcHdr/>
        </w:sdtPr>
        <w:sdtEndPr/>
        <w:sdtContent>
          <w:r w:rsidRPr="00BF389E">
            <w:rPr>
              <w:rStyle w:val="Textedelespacerserv"/>
              <w:rFonts w:ascii="Tahoma" w:hAnsi="Tahoma" w:cs="Tahoma"/>
              <w:b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Pr="00BF389E">
            <w:rPr>
              <w:rStyle w:val="Textedelespacerserv"/>
              <w:rFonts w:ascii="Tahoma" w:hAnsi="Tahoma" w:cs="Tahoma"/>
              <w:sz w:val="20"/>
              <w:szCs w:val="20"/>
            </w:rPr>
            <w:t>.</w:t>
          </w:r>
        </w:sdtContent>
      </w:sdt>
    </w:p>
    <w:p w14:paraId="345E6144" w14:textId="77777777" w:rsidR="00760F3E" w:rsidRPr="007F50BC" w:rsidRDefault="00760F3E" w:rsidP="00760F3E">
      <w:pPr>
        <w:tabs>
          <w:tab w:val="left" w:pos="1530"/>
          <w:tab w:val="right" w:pos="9360"/>
          <w:tab w:val="right" w:pos="10170"/>
        </w:tabs>
        <w:rPr>
          <w:rFonts w:ascii="Tahoma" w:hAnsi="Tahoma" w:cs="Tahoma"/>
          <w:color w:val="7F7F7F" w:themeColor="text1" w:themeTint="80"/>
          <w:sz w:val="20"/>
          <w:szCs w:val="20"/>
        </w:rPr>
      </w:pPr>
      <w:r w:rsidRPr="007F50BC">
        <w:rPr>
          <w:rFonts w:ascii="Tahoma" w:hAnsi="Tahoma" w:cs="Tahoma"/>
          <w:sz w:val="20"/>
          <w:szCs w:val="20"/>
        </w:rPr>
        <w:tab/>
      </w:r>
      <w:r w:rsidRPr="007F50BC">
        <w:rPr>
          <w:rFonts w:ascii="Tahoma" w:hAnsi="Tahoma" w:cs="Tahoma"/>
          <w:color w:val="7F7F7F" w:themeColor="text1" w:themeTint="80"/>
          <w:sz w:val="20"/>
          <w:szCs w:val="20"/>
        </w:rPr>
        <w:t>(Nom de la personne responsable)</w:t>
      </w:r>
    </w:p>
    <w:p w14:paraId="23C63D5B" w14:textId="77777777" w:rsidR="00760F3E" w:rsidRPr="007F50BC" w:rsidRDefault="00760F3E" w:rsidP="00760F3E">
      <w:pPr>
        <w:tabs>
          <w:tab w:val="left" w:pos="1530"/>
          <w:tab w:val="left" w:pos="1680"/>
          <w:tab w:val="left" w:pos="2897"/>
          <w:tab w:val="right" w:pos="10170"/>
        </w:tabs>
        <w:rPr>
          <w:rFonts w:ascii="Tahoma" w:hAnsi="Tahoma" w:cs="Tahoma"/>
          <w:sz w:val="20"/>
          <w:szCs w:val="20"/>
          <w:u w:val="single"/>
        </w:rPr>
      </w:pPr>
      <w:r w:rsidRPr="007F50BC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bCs/>
            <w:sz w:val="20"/>
            <w:szCs w:val="20"/>
          </w:rPr>
          <w:id w:val="2072150247"/>
          <w:placeholder>
            <w:docPart w:val="CE79D2581A1F3A4191049C6E709D38A4"/>
          </w:placeholder>
          <w:showingPlcHdr/>
        </w:sdtPr>
        <w:sdtEndPr/>
        <w:sdtContent>
          <w:r w:rsidRPr="00BF389E">
            <w:rPr>
              <w:rStyle w:val="Textedelespacerserv"/>
              <w:rFonts w:ascii="Tahoma" w:hAnsi="Tahoma" w:cs="Tahoma"/>
              <w:b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Pr="00BF389E">
            <w:rPr>
              <w:rStyle w:val="Textedelespacerserv"/>
              <w:rFonts w:ascii="Tahoma" w:hAnsi="Tahoma" w:cs="Tahoma"/>
              <w:sz w:val="20"/>
              <w:szCs w:val="20"/>
            </w:rPr>
            <w:t>.</w:t>
          </w:r>
        </w:sdtContent>
      </w:sdt>
    </w:p>
    <w:p w14:paraId="072C82C3" w14:textId="77777777" w:rsidR="00760F3E" w:rsidRPr="007F50BC" w:rsidRDefault="00760F3E" w:rsidP="00760F3E">
      <w:pPr>
        <w:tabs>
          <w:tab w:val="left" w:pos="1530"/>
          <w:tab w:val="right" w:pos="9360"/>
          <w:tab w:val="right" w:pos="10170"/>
        </w:tabs>
        <w:rPr>
          <w:rFonts w:ascii="Tahoma" w:hAnsi="Tahoma" w:cs="Tahoma"/>
          <w:color w:val="7F7F7F" w:themeColor="text1" w:themeTint="80"/>
          <w:sz w:val="20"/>
          <w:szCs w:val="20"/>
        </w:rPr>
      </w:pPr>
      <w:r w:rsidRPr="007F50BC">
        <w:rPr>
          <w:rFonts w:ascii="Tahoma" w:hAnsi="Tahoma" w:cs="Tahoma"/>
          <w:sz w:val="20"/>
          <w:szCs w:val="20"/>
        </w:rPr>
        <w:tab/>
      </w:r>
      <w:r w:rsidRPr="007F50BC">
        <w:rPr>
          <w:rFonts w:ascii="Tahoma" w:hAnsi="Tahoma" w:cs="Tahoma"/>
          <w:color w:val="7F7F7F" w:themeColor="text1" w:themeTint="80"/>
          <w:sz w:val="20"/>
          <w:szCs w:val="20"/>
        </w:rPr>
        <w:t>(Adresse)</w:t>
      </w:r>
    </w:p>
    <w:p w14:paraId="51A116E1" w14:textId="77777777" w:rsidR="00760F3E" w:rsidRPr="007F50BC" w:rsidRDefault="00760F3E" w:rsidP="00760F3E">
      <w:pPr>
        <w:tabs>
          <w:tab w:val="left" w:pos="1530"/>
          <w:tab w:val="left" w:pos="1680"/>
          <w:tab w:val="right" w:pos="10170"/>
        </w:tabs>
        <w:rPr>
          <w:rFonts w:ascii="Tahoma" w:hAnsi="Tahoma" w:cs="Tahoma"/>
          <w:sz w:val="20"/>
          <w:szCs w:val="20"/>
        </w:rPr>
      </w:pPr>
      <w:r w:rsidRPr="007F50BC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bCs/>
            <w:sz w:val="20"/>
            <w:szCs w:val="20"/>
          </w:rPr>
          <w:id w:val="627594596"/>
          <w:placeholder>
            <w:docPart w:val="29A480B2316D3540BFEF7910C1EE085A"/>
          </w:placeholder>
          <w:showingPlcHdr/>
        </w:sdtPr>
        <w:sdtEndPr/>
        <w:sdtContent>
          <w:r w:rsidRPr="00BF389E">
            <w:rPr>
              <w:rStyle w:val="Textedelespacerserv"/>
              <w:rFonts w:ascii="Tahoma" w:hAnsi="Tahoma" w:cs="Tahoma"/>
              <w:b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Pr="00BF389E">
            <w:rPr>
              <w:rStyle w:val="Textedelespacerserv"/>
              <w:rFonts w:ascii="Tahoma" w:hAnsi="Tahoma" w:cs="Tahoma"/>
              <w:sz w:val="20"/>
              <w:szCs w:val="20"/>
            </w:rPr>
            <w:t>.</w:t>
          </w:r>
        </w:sdtContent>
      </w:sdt>
    </w:p>
    <w:p w14:paraId="2BF79DBE" w14:textId="77777777" w:rsidR="00760F3E" w:rsidRPr="007F50BC" w:rsidRDefault="00760F3E" w:rsidP="00760F3E">
      <w:pPr>
        <w:tabs>
          <w:tab w:val="left" w:pos="1530"/>
          <w:tab w:val="right" w:pos="9360"/>
        </w:tabs>
        <w:rPr>
          <w:rFonts w:ascii="Tahoma" w:hAnsi="Tahoma" w:cs="Tahoma"/>
          <w:color w:val="7F7F7F" w:themeColor="text1" w:themeTint="80"/>
          <w:sz w:val="20"/>
          <w:szCs w:val="20"/>
        </w:rPr>
      </w:pPr>
      <w:r w:rsidRPr="007F50BC">
        <w:rPr>
          <w:rFonts w:ascii="Tahoma" w:hAnsi="Tahoma" w:cs="Tahoma"/>
          <w:sz w:val="20"/>
          <w:szCs w:val="20"/>
        </w:rPr>
        <w:tab/>
      </w:r>
      <w:r w:rsidRPr="007F50BC">
        <w:rPr>
          <w:rFonts w:ascii="Tahoma" w:hAnsi="Tahoma" w:cs="Tahoma"/>
          <w:color w:val="7F7F7F" w:themeColor="text1" w:themeTint="80"/>
          <w:sz w:val="20"/>
          <w:szCs w:val="20"/>
        </w:rPr>
        <w:t>(Téléphone)</w:t>
      </w:r>
    </w:p>
    <w:p w14:paraId="556B39FE" w14:textId="77777777" w:rsidR="00533F8B" w:rsidRPr="007F50BC" w:rsidRDefault="00533F8B" w:rsidP="00533F8B">
      <w:pPr>
        <w:spacing w:line="360" w:lineRule="auto"/>
        <w:jc w:val="center"/>
        <w:rPr>
          <w:rFonts w:ascii="Tahoma" w:hAnsi="Tahoma" w:cs="Tahoma"/>
          <w:color w:val="636462"/>
          <w:sz w:val="20"/>
          <w:szCs w:val="20"/>
        </w:rPr>
      </w:pPr>
    </w:p>
    <w:p w14:paraId="0D9CB96A" w14:textId="77777777" w:rsidR="002659A6" w:rsidRPr="007F50BC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 xml:space="preserve">Lors de la </w:t>
      </w:r>
      <w:r w:rsidR="000D0A00" w:rsidRPr="007F50BC">
        <w:rPr>
          <w:rFonts w:ascii="Tahoma" w:hAnsi="Tahoma" w:cs="Tahoma"/>
          <w:color w:val="636462"/>
          <w:sz w:val="20"/>
          <w:szCs w:val="20"/>
        </w:rPr>
        <w:t>S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oirée reconnaissance </w:t>
      </w:r>
      <w:r w:rsidR="00976509" w:rsidRPr="007F50BC">
        <w:rPr>
          <w:rFonts w:ascii="Tahoma" w:hAnsi="Tahoma" w:cs="Tahoma"/>
          <w:color w:val="636462"/>
          <w:sz w:val="20"/>
          <w:szCs w:val="20"/>
        </w:rPr>
        <w:t xml:space="preserve">Thérèse-Pagé, la Commission culturelle territoriale de la MRC d’Abitibi 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remettra ce prix pour </w:t>
      </w:r>
      <w:r w:rsidR="00A77DF0" w:rsidRPr="007F50BC">
        <w:rPr>
          <w:rFonts w:ascii="Tahoma" w:hAnsi="Tahoma" w:cs="Tahoma"/>
          <w:color w:val="636462"/>
          <w:sz w:val="20"/>
          <w:szCs w:val="20"/>
        </w:rPr>
        <w:t>une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 </w:t>
      </w:r>
      <w:r w:rsidR="00B676D1" w:rsidRPr="007F50BC">
        <w:rPr>
          <w:rFonts w:ascii="Tahoma" w:hAnsi="Tahoma" w:cs="Tahoma"/>
          <w:color w:val="636462"/>
          <w:sz w:val="20"/>
          <w:szCs w:val="20"/>
        </w:rPr>
        <w:t>1</w:t>
      </w:r>
      <w:r w:rsidR="001670EE">
        <w:rPr>
          <w:rFonts w:ascii="Tahoma" w:hAnsi="Tahoma" w:cs="Tahoma"/>
          <w:color w:val="636462"/>
          <w:sz w:val="20"/>
          <w:szCs w:val="20"/>
        </w:rPr>
        <w:t>2</w:t>
      </w:r>
      <w:r w:rsidRPr="007F50BC">
        <w:rPr>
          <w:rFonts w:ascii="Tahoma" w:hAnsi="Tahoma" w:cs="Tahoma"/>
          <w:color w:val="636462"/>
          <w:sz w:val="20"/>
          <w:szCs w:val="20"/>
          <w:vertAlign w:val="superscript"/>
        </w:rPr>
        <w:t>e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 année</w:t>
      </w:r>
      <w:r w:rsidR="00A77DF0" w:rsidRPr="007F50BC">
        <w:rPr>
          <w:rFonts w:ascii="Tahoma" w:hAnsi="Tahoma" w:cs="Tahoma"/>
          <w:color w:val="636462"/>
          <w:sz w:val="20"/>
          <w:szCs w:val="20"/>
        </w:rPr>
        <w:t xml:space="preserve"> consécutive</w:t>
      </w:r>
      <w:r w:rsidRPr="007F50BC">
        <w:rPr>
          <w:rFonts w:ascii="Tahoma" w:hAnsi="Tahoma" w:cs="Tahoma"/>
          <w:color w:val="636462"/>
          <w:sz w:val="20"/>
          <w:szCs w:val="20"/>
        </w:rPr>
        <w:t>.</w:t>
      </w:r>
      <w:r w:rsidR="00A77DF0" w:rsidRPr="007F50BC">
        <w:rPr>
          <w:rFonts w:ascii="Tahoma" w:hAnsi="Tahoma" w:cs="Tahoma"/>
          <w:color w:val="636462"/>
          <w:sz w:val="20"/>
          <w:szCs w:val="20"/>
        </w:rPr>
        <w:t xml:space="preserve"> </w:t>
      </w:r>
    </w:p>
    <w:p w14:paraId="5081DFD0" w14:textId="77777777" w:rsidR="002659A6" w:rsidRPr="007F50BC" w:rsidRDefault="002659A6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21741345" w14:textId="77777777" w:rsidR="007171A9" w:rsidRPr="007F50BC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>Le prix « </w:t>
      </w:r>
      <w:r w:rsidRPr="007F50BC">
        <w:rPr>
          <w:rFonts w:ascii="Tahoma" w:hAnsi="Tahoma" w:cs="Tahoma"/>
          <w:b/>
          <w:color w:val="E15762"/>
          <w:sz w:val="20"/>
          <w:szCs w:val="20"/>
        </w:rPr>
        <w:t>Coup de Cœur</w:t>
      </w:r>
      <w:r w:rsidRPr="007F50BC">
        <w:rPr>
          <w:rFonts w:ascii="Tahoma" w:hAnsi="Tahoma" w:cs="Tahoma"/>
          <w:color w:val="E15762"/>
          <w:sz w:val="20"/>
          <w:szCs w:val="20"/>
        </w:rPr>
        <w:t> 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» </w:t>
      </w:r>
      <w:r w:rsidR="007171A9" w:rsidRPr="007F50BC">
        <w:rPr>
          <w:rFonts w:ascii="Tahoma" w:hAnsi="Tahoma" w:cs="Tahoma"/>
          <w:color w:val="636462"/>
          <w:sz w:val="20"/>
          <w:szCs w:val="20"/>
        </w:rPr>
        <w:t xml:space="preserve">souligne une réalisation exceptionnelle dans le milieu culturel, artistique ou patrimonial accomplie dans l’année précédant la remise. </w:t>
      </w:r>
      <w:r w:rsidR="002659A6" w:rsidRPr="007F50BC">
        <w:rPr>
          <w:rFonts w:ascii="Tahoma" w:hAnsi="Tahoma" w:cs="Tahoma"/>
          <w:color w:val="636462"/>
          <w:sz w:val="20"/>
          <w:szCs w:val="20"/>
        </w:rPr>
        <w:t xml:space="preserve">Il </w:t>
      </w:r>
      <w:r w:rsidR="007171A9" w:rsidRPr="007F50BC">
        <w:rPr>
          <w:rFonts w:ascii="Tahoma" w:hAnsi="Tahoma" w:cs="Tahoma"/>
          <w:color w:val="636462"/>
          <w:sz w:val="20"/>
          <w:szCs w:val="20"/>
        </w:rPr>
        <w:t>peut être remis soit à un individu, soit à un organisme (groupe) ou encore à un événement.</w:t>
      </w:r>
    </w:p>
    <w:p w14:paraId="7D13F656" w14:textId="77777777" w:rsidR="00533F8B" w:rsidRPr="007F50BC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01DE2AE5" w14:textId="77777777" w:rsidR="00533F8B" w:rsidRPr="007F50BC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 xml:space="preserve">La Commission </w:t>
      </w:r>
      <w:r w:rsidR="0010275B" w:rsidRPr="007F50BC">
        <w:rPr>
          <w:rFonts w:ascii="Tahoma" w:hAnsi="Tahoma" w:cs="Tahoma"/>
          <w:color w:val="636462"/>
          <w:sz w:val="20"/>
          <w:szCs w:val="20"/>
        </w:rPr>
        <w:t xml:space="preserve">culturelle territoriale de la MRC d’Abitibi </w:t>
      </w:r>
      <w:r w:rsidRPr="007F50BC">
        <w:rPr>
          <w:rFonts w:ascii="Tahoma" w:hAnsi="Tahoma" w:cs="Tahoma"/>
          <w:color w:val="636462"/>
          <w:sz w:val="20"/>
          <w:szCs w:val="20"/>
        </w:rPr>
        <w:t>déterminera qui recevra ce prix et elle vous invite à lui faire des suggestions.</w:t>
      </w:r>
    </w:p>
    <w:p w14:paraId="43204B2A" w14:textId="77777777" w:rsidR="00533F8B" w:rsidRPr="007F50BC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48F05809" w14:textId="77777777" w:rsidR="00533F8B" w:rsidRPr="007F50BC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 xml:space="preserve">Les récipiendaires du prix </w:t>
      </w:r>
      <w:r w:rsidR="00455802" w:rsidRPr="007F50BC">
        <w:rPr>
          <w:rFonts w:ascii="Tahoma" w:hAnsi="Tahoma" w:cs="Tahoma"/>
          <w:color w:val="636462"/>
          <w:sz w:val="20"/>
          <w:szCs w:val="20"/>
        </w:rPr>
        <w:t>« </w:t>
      </w:r>
      <w:r w:rsidR="00455802" w:rsidRPr="007F50BC">
        <w:rPr>
          <w:rFonts w:ascii="Tahoma" w:hAnsi="Tahoma" w:cs="Tahoma"/>
          <w:b/>
          <w:color w:val="E15762"/>
          <w:sz w:val="20"/>
          <w:szCs w:val="20"/>
        </w:rPr>
        <w:t>Coup de Cœur</w:t>
      </w:r>
      <w:r w:rsidR="00455802" w:rsidRPr="007F50BC">
        <w:rPr>
          <w:rFonts w:ascii="Tahoma" w:hAnsi="Tahoma" w:cs="Tahoma"/>
          <w:color w:val="E15762"/>
          <w:sz w:val="20"/>
          <w:szCs w:val="20"/>
        </w:rPr>
        <w:t> </w:t>
      </w:r>
      <w:r w:rsidR="00455802" w:rsidRPr="007F50BC">
        <w:rPr>
          <w:rFonts w:ascii="Tahoma" w:hAnsi="Tahoma" w:cs="Tahoma"/>
          <w:color w:val="636462"/>
          <w:sz w:val="20"/>
          <w:szCs w:val="20"/>
        </w:rPr>
        <w:t xml:space="preserve">» 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pourraient </w:t>
      </w:r>
      <w:r w:rsidR="00E618CE" w:rsidRPr="007F50BC">
        <w:rPr>
          <w:rFonts w:ascii="Tahoma" w:hAnsi="Tahoma" w:cs="Tahoma"/>
          <w:color w:val="636462"/>
          <w:sz w:val="20"/>
          <w:szCs w:val="20"/>
        </w:rPr>
        <w:t xml:space="preserve">également </w:t>
      </w:r>
      <w:r w:rsidRPr="007F50BC">
        <w:rPr>
          <w:rFonts w:ascii="Tahoma" w:hAnsi="Tahoma" w:cs="Tahoma"/>
          <w:color w:val="636462"/>
          <w:sz w:val="20"/>
          <w:szCs w:val="20"/>
        </w:rPr>
        <w:t>être candidats au</w:t>
      </w:r>
      <w:r w:rsidR="009704DF">
        <w:rPr>
          <w:rFonts w:ascii="Tahoma" w:hAnsi="Tahoma" w:cs="Tahoma"/>
          <w:color w:val="636462"/>
          <w:sz w:val="20"/>
          <w:szCs w:val="20"/>
        </w:rPr>
        <w:t xml:space="preserve"> p</w:t>
      </w:r>
      <w:r w:rsidRPr="007F50BC">
        <w:rPr>
          <w:rFonts w:ascii="Tahoma" w:hAnsi="Tahoma" w:cs="Tahoma"/>
          <w:color w:val="636462"/>
          <w:sz w:val="20"/>
          <w:szCs w:val="20"/>
        </w:rPr>
        <w:t>rix Thérèse</w:t>
      </w:r>
      <w:r w:rsidR="009B50F0" w:rsidRPr="007F50BC">
        <w:rPr>
          <w:rFonts w:ascii="Tahoma" w:hAnsi="Tahoma" w:cs="Tahoma"/>
          <w:color w:val="636462"/>
          <w:sz w:val="20"/>
          <w:szCs w:val="20"/>
        </w:rPr>
        <w:t>-</w:t>
      </w:r>
      <w:r w:rsidRPr="007F50BC">
        <w:rPr>
          <w:rFonts w:ascii="Tahoma" w:hAnsi="Tahoma" w:cs="Tahoma"/>
          <w:color w:val="636462"/>
          <w:sz w:val="20"/>
          <w:szCs w:val="20"/>
        </w:rPr>
        <w:t>Pagé dans les années subséquentes.</w:t>
      </w:r>
    </w:p>
    <w:p w14:paraId="476E3094" w14:textId="77777777" w:rsidR="00533F8B" w:rsidRPr="007F50BC" w:rsidRDefault="00533F8B" w:rsidP="00533F8B">
      <w:pPr>
        <w:spacing w:line="360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694A7967" w14:textId="77777777" w:rsidR="00760F3E" w:rsidRPr="007F50BC" w:rsidRDefault="00DC02D7" w:rsidP="00760F3E">
      <w:pPr>
        <w:pStyle w:val="Paragraphedeliste"/>
        <w:numPr>
          <w:ilvl w:val="0"/>
          <w:numId w:val="35"/>
        </w:num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>No</w:t>
      </w:r>
      <w:r w:rsidR="004E188C">
        <w:rPr>
          <w:rFonts w:ascii="Tahoma" w:hAnsi="Tahoma" w:cs="Tahoma"/>
          <w:color w:val="636462"/>
          <w:sz w:val="20"/>
          <w:szCs w:val="20"/>
        </w:rPr>
        <w:t>m de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 la personne</w:t>
      </w:r>
      <w:r w:rsidR="00D06283" w:rsidRPr="007F50BC">
        <w:rPr>
          <w:rFonts w:ascii="Tahoma" w:hAnsi="Tahoma" w:cs="Tahoma"/>
          <w:color w:val="636462"/>
          <w:sz w:val="20"/>
          <w:szCs w:val="20"/>
        </w:rPr>
        <w:t xml:space="preserve">, </w:t>
      </w:r>
      <w:r w:rsidR="00F81DA0" w:rsidRPr="007F50BC">
        <w:rPr>
          <w:rFonts w:ascii="Tahoma" w:hAnsi="Tahoma" w:cs="Tahoma"/>
          <w:color w:val="636462"/>
          <w:sz w:val="20"/>
          <w:szCs w:val="20"/>
        </w:rPr>
        <w:t>l’</w:t>
      </w:r>
      <w:r w:rsidR="00D06283" w:rsidRPr="007F50BC">
        <w:rPr>
          <w:rFonts w:ascii="Tahoma" w:hAnsi="Tahoma" w:cs="Tahoma"/>
          <w:color w:val="636462"/>
          <w:sz w:val="20"/>
          <w:szCs w:val="20"/>
        </w:rPr>
        <w:t xml:space="preserve">organisme ou </w:t>
      </w:r>
      <w:r w:rsidR="00F81DA0" w:rsidRPr="007F50BC">
        <w:rPr>
          <w:rFonts w:ascii="Tahoma" w:hAnsi="Tahoma" w:cs="Tahoma"/>
          <w:color w:val="636462"/>
          <w:sz w:val="20"/>
          <w:szCs w:val="20"/>
        </w:rPr>
        <w:t>l’</w:t>
      </w:r>
      <w:r w:rsidR="00D06283" w:rsidRPr="007F50BC">
        <w:rPr>
          <w:rFonts w:ascii="Tahoma" w:hAnsi="Tahoma" w:cs="Tahoma"/>
          <w:color w:val="636462"/>
          <w:sz w:val="20"/>
          <w:szCs w:val="20"/>
        </w:rPr>
        <w:t>événement</w:t>
      </w:r>
      <w:r w:rsidR="00F81DA0" w:rsidRPr="007F50BC">
        <w:rPr>
          <w:rFonts w:ascii="Tahoma" w:hAnsi="Tahoma" w:cs="Tahoma"/>
          <w:color w:val="636462"/>
          <w:sz w:val="20"/>
          <w:szCs w:val="20"/>
        </w:rPr>
        <w:t xml:space="preserve"> que vous aimeriez soumettre</w:t>
      </w:r>
      <w:r w:rsidR="00760F3E" w:rsidRPr="007F50BC">
        <w:rPr>
          <w:rFonts w:ascii="Tahoma" w:hAnsi="Tahoma" w:cs="Tahoma"/>
          <w:color w:val="636462"/>
          <w:sz w:val="20"/>
          <w:szCs w:val="20"/>
        </w:rPr>
        <w:t xml:space="preserve"> </w:t>
      </w:r>
      <w:r w:rsidR="00BE15CF" w:rsidRPr="007F50BC">
        <w:rPr>
          <w:rFonts w:ascii="Tahoma" w:hAnsi="Tahoma" w:cs="Tahoma"/>
          <w:color w:val="636462"/>
          <w:sz w:val="20"/>
          <w:szCs w:val="20"/>
        </w:rPr>
        <w:t>:</w:t>
      </w:r>
      <w:r w:rsidR="00BE15CF" w:rsidRPr="007F50BC">
        <w:rPr>
          <w:rFonts w:ascii="Tahoma" w:hAnsi="Tahoma" w:cs="Tahoma"/>
          <w:bCs/>
          <w:color w:val="636462"/>
          <w:sz w:val="20"/>
          <w:szCs w:val="20"/>
        </w:rPr>
        <w:t xml:space="preserve"> </w:t>
      </w:r>
    </w:p>
    <w:p w14:paraId="692043E0" w14:textId="77777777" w:rsidR="00BE15CF" w:rsidRPr="007F50BC" w:rsidRDefault="009E3135" w:rsidP="00760F3E">
      <w:pPr>
        <w:pStyle w:val="Paragraphedeliste"/>
        <w:tabs>
          <w:tab w:val="left" w:pos="2694"/>
        </w:tabs>
        <w:spacing w:line="276" w:lineRule="auto"/>
        <w:ind w:left="1584"/>
        <w:jc w:val="both"/>
        <w:rPr>
          <w:rFonts w:ascii="Tahoma" w:hAnsi="Tahoma" w:cs="Tahoma"/>
          <w:color w:val="636462"/>
          <w:sz w:val="20"/>
          <w:szCs w:val="20"/>
        </w:rPr>
      </w:pPr>
      <w:sdt>
        <w:sdtPr>
          <w:rPr>
            <w:bCs/>
          </w:rPr>
          <w:id w:val="-880244606"/>
          <w:placeholder>
            <w:docPart w:val="C3DB18E8FA134C12BF462EDAC12E8F21"/>
          </w:placeholder>
          <w:showingPlcHdr/>
        </w:sdtPr>
        <w:sdtEndPr/>
        <w:sdtContent>
          <w:r w:rsidR="00BE15CF" w:rsidRPr="00760F3E">
            <w:rPr>
              <w:rStyle w:val="Textedelespacerserv"/>
              <w:rFonts w:ascii="Tahoma" w:hAnsi="Tahoma" w:cs="Tahoma"/>
              <w:b/>
              <w:color w:val="636462"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="00BE15CF" w:rsidRPr="00760F3E">
            <w:rPr>
              <w:rStyle w:val="Textedelespacerserv"/>
              <w:rFonts w:ascii="Tahoma" w:hAnsi="Tahoma" w:cs="Tahoma"/>
              <w:color w:val="636462"/>
              <w:sz w:val="20"/>
              <w:szCs w:val="20"/>
            </w:rPr>
            <w:t>.</w:t>
          </w:r>
        </w:sdtContent>
      </w:sdt>
    </w:p>
    <w:p w14:paraId="15D8D1F4" w14:textId="77777777" w:rsidR="0024785E" w:rsidRPr="007F50BC" w:rsidRDefault="0024785E" w:rsidP="0024785E">
      <w:pPr>
        <w:pStyle w:val="Paragraphedeliste"/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39FB2E7F" w14:textId="77777777" w:rsidR="00E658A4" w:rsidRPr="007F50BC" w:rsidRDefault="00D06283" w:rsidP="00760F3E">
      <w:pPr>
        <w:pStyle w:val="Paragraphedeliste"/>
        <w:numPr>
          <w:ilvl w:val="0"/>
          <w:numId w:val="35"/>
        </w:num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>Brève description</w:t>
      </w:r>
      <w:r w:rsidR="00E658A4" w:rsidRPr="007F50BC">
        <w:rPr>
          <w:rFonts w:ascii="Tahoma" w:hAnsi="Tahoma" w:cs="Tahoma"/>
          <w:color w:val="636462"/>
          <w:sz w:val="20"/>
          <w:szCs w:val="20"/>
        </w:rPr>
        <w:t xml:space="preserve"> du </w:t>
      </w:r>
      <w:r w:rsidR="00F70007" w:rsidRPr="007F50BC">
        <w:rPr>
          <w:rFonts w:ascii="Tahoma" w:hAnsi="Tahoma" w:cs="Tahoma"/>
          <w:color w:val="636462"/>
          <w:sz w:val="20"/>
          <w:szCs w:val="20"/>
        </w:rPr>
        <w:t xml:space="preserve">« </w:t>
      </w:r>
      <w:r w:rsidR="00474E37" w:rsidRPr="007F50BC">
        <w:rPr>
          <w:rFonts w:ascii="Tahoma" w:hAnsi="Tahoma" w:cs="Tahoma"/>
          <w:b/>
          <w:color w:val="E15762"/>
          <w:sz w:val="20"/>
          <w:szCs w:val="20"/>
        </w:rPr>
        <w:t>Coup de Cœur</w:t>
      </w:r>
      <w:r w:rsidR="00474E37" w:rsidRPr="007F50BC">
        <w:rPr>
          <w:rFonts w:ascii="Tahoma" w:hAnsi="Tahoma" w:cs="Tahoma"/>
          <w:color w:val="E15762"/>
          <w:sz w:val="20"/>
          <w:szCs w:val="20"/>
        </w:rPr>
        <w:t> </w:t>
      </w:r>
      <w:r w:rsidR="00F70007" w:rsidRPr="007F50BC">
        <w:rPr>
          <w:rFonts w:ascii="Tahoma" w:hAnsi="Tahoma" w:cs="Tahoma"/>
          <w:color w:val="636462"/>
          <w:sz w:val="20"/>
          <w:szCs w:val="20"/>
        </w:rPr>
        <w:t xml:space="preserve">» </w:t>
      </w:r>
      <w:r w:rsidR="00E658A4" w:rsidRPr="007F50BC">
        <w:rPr>
          <w:rFonts w:ascii="Tahoma" w:hAnsi="Tahoma" w:cs="Tahoma"/>
          <w:color w:val="636462"/>
          <w:sz w:val="20"/>
          <w:szCs w:val="20"/>
        </w:rPr>
        <w:t>soumis</w:t>
      </w:r>
      <w:r w:rsidR="00760F3E" w:rsidRPr="007F50BC">
        <w:rPr>
          <w:rFonts w:ascii="Tahoma" w:hAnsi="Tahoma" w:cs="Tahoma"/>
          <w:color w:val="636462"/>
          <w:sz w:val="20"/>
          <w:szCs w:val="20"/>
        </w:rPr>
        <w:t xml:space="preserve"> </w:t>
      </w:r>
      <w:r w:rsidR="00BE15CF" w:rsidRPr="007F50BC">
        <w:rPr>
          <w:rFonts w:ascii="Tahoma" w:hAnsi="Tahoma" w:cs="Tahoma"/>
          <w:color w:val="636462"/>
          <w:sz w:val="20"/>
          <w:szCs w:val="20"/>
        </w:rPr>
        <w:t>:</w:t>
      </w:r>
    </w:p>
    <w:p w14:paraId="74338218" w14:textId="77777777" w:rsidR="00BE15CF" w:rsidRPr="007F50BC" w:rsidRDefault="00760F3E" w:rsidP="00760F3E">
      <w:pPr>
        <w:tabs>
          <w:tab w:val="left" w:pos="1620"/>
        </w:tabs>
        <w:spacing w:line="480" w:lineRule="auto"/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bCs/>
        </w:rPr>
        <w:tab/>
      </w:r>
      <w:sdt>
        <w:sdtPr>
          <w:rPr>
            <w:bCs/>
          </w:rPr>
          <w:id w:val="620194407"/>
          <w:placeholder>
            <w:docPart w:val="D9EE0EA5763B4140A4B55716E59628F3"/>
          </w:placeholder>
          <w:showingPlcHdr/>
        </w:sdtPr>
        <w:sdtEndPr/>
        <w:sdtContent>
          <w:r w:rsidR="00BE15CF" w:rsidRPr="00760F3E">
            <w:rPr>
              <w:rStyle w:val="Textedelespacerserv"/>
              <w:rFonts w:ascii="Tahoma" w:hAnsi="Tahoma" w:cs="Tahoma"/>
              <w:b/>
              <w:color w:val="636462"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="00BE15CF" w:rsidRPr="00760F3E">
            <w:rPr>
              <w:rStyle w:val="Textedelespacerserv"/>
              <w:rFonts w:ascii="Tahoma" w:hAnsi="Tahoma" w:cs="Tahoma"/>
              <w:color w:val="636462"/>
              <w:sz w:val="20"/>
              <w:szCs w:val="20"/>
            </w:rPr>
            <w:t>.</w:t>
          </w:r>
        </w:sdtContent>
      </w:sdt>
    </w:p>
    <w:p w14:paraId="7712C941" w14:textId="77777777" w:rsidR="00533F8B" w:rsidRPr="007F50BC" w:rsidRDefault="00533F8B" w:rsidP="00533F8B">
      <w:pPr>
        <w:spacing w:line="360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26BFAA3E" w14:textId="6E1B45DC" w:rsidR="008863C2" w:rsidRPr="007F50BC" w:rsidRDefault="008863C2" w:rsidP="008863C2">
      <w:pPr>
        <w:tabs>
          <w:tab w:val="right" w:pos="9360"/>
        </w:tabs>
        <w:jc w:val="both"/>
        <w:rPr>
          <w:rFonts w:ascii="Tahoma" w:hAnsi="Tahoma" w:cs="Tahoma"/>
          <w:color w:val="636462"/>
          <w:sz w:val="20"/>
          <w:szCs w:val="20"/>
        </w:rPr>
      </w:pPr>
      <w:r w:rsidRPr="007F50BC">
        <w:rPr>
          <w:rFonts w:ascii="Tahoma" w:hAnsi="Tahoma" w:cs="Tahoma"/>
          <w:color w:val="636462"/>
          <w:sz w:val="20"/>
          <w:szCs w:val="20"/>
        </w:rPr>
        <w:t xml:space="preserve">Faites parvenir les documents </w:t>
      </w:r>
      <w:r w:rsidRPr="007F50BC">
        <w:rPr>
          <w:rFonts w:ascii="Tahoma" w:hAnsi="Tahoma" w:cs="Tahoma"/>
          <w:b/>
          <w:bCs/>
          <w:color w:val="E15762"/>
          <w:sz w:val="20"/>
          <w:szCs w:val="20"/>
        </w:rPr>
        <w:t xml:space="preserve">au plus tard le </w:t>
      </w:r>
      <w:r w:rsidR="001670EE">
        <w:rPr>
          <w:rFonts w:ascii="Tahoma" w:hAnsi="Tahoma" w:cs="Tahoma"/>
          <w:b/>
          <w:bCs/>
          <w:color w:val="E15762"/>
          <w:sz w:val="20"/>
          <w:szCs w:val="20"/>
          <w:u w:val="single"/>
        </w:rPr>
        <w:t>27 mars</w:t>
      </w:r>
      <w:r w:rsidR="00BE01E9" w:rsidRPr="007F50BC">
        <w:rPr>
          <w:rFonts w:ascii="Tahoma" w:hAnsi="Tahoma" w:cs="Tahoma"/>
          <w:b/>
          <w:bCs/>
          <w:color w:val="E15762"/>
          <w:sz w:val="20"/>
          <w:szCs w:val="20"/>
          <w:u w:val="single"/>
        </w:rPr>
        <w:t xml:space="preserve"> 202</w:t>
      </w:r>
      <w:r w:rsidR="001670EE">
        <w:rPr>
          <w:rFonts w:ascii="Tahoma" w:hAnsi="Tahoma" w:cs="Tahoma"/>
          <w:b/>
          <w:bCs/>
          <w:color w:val="E15762"/>
          <w:sz w:val="20"/>
          <w:szCs w:val="20"/>
          <w:u w:val="single"/>
        </w:rPr>
        <w:t>5</w:t>
      </w:r>
      <w:r w:rsidRPr="007F50BC">
        <w:rPr>
          <w:rFonts w:ascii="Tahoma" w:hAnsi="Tahoma" w:cs="Tahoma"/>
          <w:b/>
          <w:bCs/>
          <w:color w:val="E15762"/>
          <w:sz w:val="20"/>
          <w:szCs w:val="20"/>
        </w:rPr>
        <w:t>,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 à Madame Valérie Castonguay, responsable d</w:t>
      </w:r>
      <w:r w:rsidR="00820A2A" w:rsidRPr="007F50BC">
        <w:rPr>
          <w:rFonts w:ascii="Tahoma" w:hAnsi="Tahoma" w:cs="Tahoma"/>
          <w:color w:val="636462"/>
          <w:sz w:val="20"/>
          <w:szCs w:val="20"/>
        </w:rPr>
        <w:t xml:space="preserve">e la Soirée </w:t>
      </w:r>
      <w:r w:rsidR="0061541E" w:rsidRPr="007F50BC">
        <w:rPr>
          <w:rFonts w:ascii="Tahoma" w:hAnsi="Tahoma" w:cs="Tahoma"/>
          <w:color w:val="636462"/>
          <w:sz w:val="20"/>
          <w:szCs w:val="20"/>
        </w:rPr>
        <w:t>r</w:t>
      </w:r>
      <w:r w:rsidRPr="007F50BC">
        <w:rPr>
          <w:rFonts w:ascii="Tahoma" w:hAnsi="Tahoma" w:cs="Tahoma"/>
          <w:color w:val="636462"/>
          <w:sz w:val="20"/>
          <w:szCs w:val="20"/>
        </w:rPr>
        <w:t>econnaissance</w:t>
      </w:r>
      <w:r w:rsidR="00C373FA" w:rsidRPr="007F50BC">
        <w:rPr>
          <w:rFonts w:ascii="Tahoma" w:hAnsi="Tahoma" w:cs="Tahoma"/>
          <w:color w:val="636462"/>
          <w:sz w:val="20"/>
          <w:szCs w:val="20"/>
        </w:rPr>
        <w:t xml:space="preserve"> </w:t>
      </w:r>
      <w:r w:rsidRPr="007F50BC">
        <w:rPr>
          <w:rFonts w:ascii="Tahoma" w:hAnsi="Tahoma" w:cs="Tahoma"/>
          <w:color w:val="636462"/>
          <w:sz w:val="20"/>
          <w:szCs w:val="20"/>
        </w:rPr>
        <w:t>Thérèse-Pagé</w:t>
      </w:r>
      <w:r w:rsidR="00C373FA" w:rsidRPr="007F50BC">
        <w:rPr>
          <w:rFonts w:ascii="Tahoma" w:hAnsi="Tahoma" w:cs="Tahoma"/>
          <w:color w:val="636462"/>
          <w:sz w:val="20"/>
          <w:szCs w:val="20"/>
        </w:rPr>
        <w:t>,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 au 182, 1</w:t>
      </w:r>
      <w:r w:rsidRPr="007F50BC">
        <w:rPr>
          <w:rFonts w:ascii="Tahoma" w:hAnsi="Tahoma" w:cs="Tahoma"/>
          <w:color w:val="636462"/>
          <w:sz w:val="20"/>
          <w:szCs w:val="20"/>
          <w:vertAlign w:val="superscript"/>
        </w:rPr>
        <w:t>re</w:t>
      </w:r>
      <w:r w:rsidRPr="007F50BC">
        <w:rPr>
          <w:rFonts w:ascii="Tahoma" w:hAnsi="Tahoma" w:cs="Tahoma"/>
          <w:color w:val="636462"/>
          <w:sz w:val="20"/>
          <w:szCs w:val="20"/>
        </w:rPr>
        <w:t> Rue Est, Amos (</w:t>
      </w:r>
      <w:r w:rsidR="0090550B" w:rsidRPr="007F50BC">
        <w:rPr>
          <w:rFonts w:ascii="Tahoma" w:hAnsi="Tahoma" w:cs="Tahoma"/>
          <w:color w:val="636462"/>
          <w:sz w:val="20"/>
          <w:szCs w:val="20"/>
        </w:rPr>
        <w:t>Québec) J</w:t>
      </w:r>
      <w:r w:rsidRPr="007F50BC">
        <w:rPr>
          <w:rFonts w:ascii="Tahoma" w:hAnsi="Tahoma" w:cs="Tahoma"/>
          <w:color w:val="636462"/>
          <w:sz w:val="20"/>
          <w:szCs w:val="20"/>
        </w:rPr>
        <w:t xml:space="preserve">9T 2G1 ou par courriel à </w:t>
      </w:r>
      <w:hyperlink r:id="rId11" w:history="1">
        <w:r w:rsidRPr="007F50BC">
          <w:rPr>
            <w:rStyle w:val="Lienhypertexte"/>
            <w:rFonts w:ascii="Tahoma" w:hAnsi="Tahoma" w:cs="Tahoma"/>
            <w:color w:val="636462"/>
            <w:sz w:val="20"/>
            <w:szCs w:val="20"/>
          </w:rPr>
          <w:t>valerie.castonguay@amos.quebec</w:t>
        </w:r>
      </w:hyperlink>
      <w:r w:rsidR="009E3135">
        <w:rPr>
          <w:rStyle w:val="Lienhypertexte"/>
          <w:rFonts w:ascii="Tahoma" w:hAnsi="Tahoma" w:cs="Tahoma"/>
          <w:color w:val="636462"/>
          <w:sz w:val="20"/>
          <w:szCs w:val="20"/>
          <w:u w:val="none"/>
        </w:rPr>
        <w:t>.</w:t>
      </w:r>
    </w:p>
    <w:p w14:paraId="21F2C818" w14:textId="77777777" w:rsidR="000D577A" w:rsidRDefault="000D577A">
      <w:pPr>
        <w:rPr>
          <w:rFonts w:ascii="Tahoma" w:hAnsi="Tahoma" w:cs="Tahoma"/>
          <w:color w:val="636462"/>
          <w:sz w:val="20"/>
          <w:szCs w:val="20"/>
        </w:rPr>
      </w:pPr>
    </w:p>
    <w:p w14:paraId="79F303B4" w14:textId="77777777" w:rsidR="000D39F6" w:rsidRDefault="000D39F6">
      <w:pPr>
        <w:rPr>
          <w:rFonts w:ascii="Tahoma" w:hAnsi="Tahoma" w:cs="Tahoma"/>
          <w:color w:val="636462"/>
          <w:sz w:val="20"/>
          <w:szCs w:val="20"/>
        </w:rPr>
      </w:pPr>
    </w:p>
    <w:p w14:paraId="7AE1F910" w14:textId="77777777" w:rsidR="000D39F6" w:rsidRPr="00760F3E" w:rsidRDefault="000D39F6">
      <w:pPr>
        <w:rPr>
          <w:rFonts w:ascii="Tahoma" w:hAnsi="Tahoma" w:cs="Tahoma"/>
          <w:color w:val="636462"/>
          <w:sz w:val="20"/>
          <w:szCs w:val="20"/>
        </w:rPr>
      </w:pPr>
    </w:p>
    <w:sectPr w:rsidR="000D39F6" w:rsidRPr="00760F3E" w:rsidSect="00C8074D">
      <w:footerReference w:type="first" r:id="rId12"/>
      <w:pgSz w:w="12240" w:h="15840"/>
      <w:pgMar w:top="964" w:right="170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20495" w14:textId="77777777" w:rsidR="00C8074D" w:rsidRDefault="00C8074D" w:rsidP="00201109">
      <w:r>
        <w:separator/>
      </w:r>
    </w:p>
  </w:endnote>
  <w:endnote w:type="continuationSeparator" w:id="0">
    <w:p w14:paraId="0299E787" w14:textId="77777777" w:rsidR="00C8074D" w:rsidRDefault="00C8074D" w:rsidP="00201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559F6" w14:textId="77777777" w:rsidR="003F1103" w:rsidRPr="008620EA" w:rsidRDefault="00C373FA" w:rsidP="003F1103">
    <w:pPr>
      <w:pStyle w:val="Corpsdetexte"/>
      <w:rPr>
        <w:rFonts w:ascii="Tahoma" w:hAnsi="Tahoma" w:cs="Tahoma"/>
        <w:color w:val="808080" w:themeColor="background1" w:themeShade="80"/>
        <w:sz w:val="17"/>
        <w:szCs w:val="17"/>
      </w:rPr>
    </w:pPr>
    <w:r w:rsidRPr="008620EA">
      <w:rPr>
        <w:rFonts w:ascii="Tahoma" w:hAnsi="Tahoma" w:cs="Tahoma"/>
        <w:color w:val="808080" w:themeColor="background1" w:themeShade="80"/>
        <w:sz w:val="17"/>
        <w:szCs w:val="17"/>
      </w:rPr>
      <w:t>La Soirée</w:t>
    </w:r>
    <w:r w:rsidR="003F1103" w:rsidRPr="008620EA">
      <w:rPr>
        <w:rFonts w:ascii="Tahoma" w:hAnsi="Tahoma" w:cs="Tahoma"/>
        <w:color w:val="808080" w:themeColor="background1" w:themeShade="80"/>
        <w:sz w:val="17"/>
        <w:szCs w:val="17"/>
      </w:rPr>
      <w:t xml:space="preserve"> </w:t>
    </w:r>
    <w:r w:rsidRPr="008620EA">
      <w:rPr>
        <w:rFonts w:ascii="Tahoma" w:hAnsi="Tahoma" w:cs="Tahoma"/>
        <w:color w:val="808080" w:themeColor="background1" w:themeShade="80"/>
        <w:sz w:val="17"/>
        <w:szCs w:val="17"/>
      </w:rPr>
      <w:t>r</w:t>
    </w:r>
    <w:r w:rsidR="003F1103" w:rsidRPr="008620EA">
      <w:rPr>
        <w:rFonts w:ascii="Tahoma" w:hAnsi="Tahoma" w:cs="Tahoma"/>
        <w:color w:val="808080" w:themeColor="background1" w:themeShade="80"/>
        <w:sz w:val="17"/>
        <w:szCs w:val="17"/>
      </w:rPr>
      <w:t>econnaissance Thérèse-Pagé est une initiative de la Commission culturelle territoriale de la MRC d’Abitibi.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B9305" w14:textId="77777777" w:rsidR="00C8074D" w:rsidRDefault="00C8074D" w:rsidP="00201109">
      <w:r>
        <w:separator/>
      </w:r>
    </w:p>
  </w:footnote>
  <w:footnote w:type="continuationSeparator" w:id="0">
    <w:p w14:paraId="6FED90DD" w14:textId="77777777" w:rsidR="00C8074D" w:rsidRDefault="00C8074D" w:rsidP="00201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4EC44E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11887269" o:spid="_x0000_i1025" type="#_x0000_t75" alt="Description : bd21314_" style="width:11pt;height:5.5pt;visibility:visible;mso-wrap-style:square">
            <v:imagedata r:id="rId1" o:title=" bd21314_"/>
          </v:shape>
        </w:pict>
      </mc:Choice>
      <mc:Fallback>
        <w:drawing>
          <wp:inline distT="0" distB="0" distL="0" distR="0" wp14:anchorId="6321E0AB">
            <wp:extent cx="139700" cy="69850"/>
            <wp:effectExtent l="0" t="0" r="0" b="0"/>
            <wp:docPr id="611887269" name="Image 611887269" descr="Description : bd213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ption : bd21314_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6E1456"/>
    <w:multiLevelType w:val="hybridMultilevel"/>
    <w:tmpl w:val="0DAA996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51A35"/>
    <w:multiLevelType w:val="hybridMultilevel"/>
    <w:tmpl w:val="470640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E394E"/>
    <w:multiLevelType w:val="hybridMultilevel"/>
    <w:tmpl w:val="579C7AE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230C7A"/>
    <w:multiLevelType w:val="hybridMultilevel"/>
    <w:tmpl w:val="BC1400B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59A72DB"/>
    <w:multiLevelType w:val="hybridMultilevel"/>
    <w:tmpl w:val="03FE8402"/>
    <w:lvl w:ilvl="0" w:tplc="040C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7956B14"/>
    <w:multiLevelType w:val="hybridMultilevel"/>
    <w:tmpl w:val="273EEFDE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A369BE"/>
    <w:multiLevelType w:val="hybridMultilevel"/>
    <w:tmpl w:val="F5661338"/>
    <w:lvl w:ilvl="0" w:tplc="810C13CE">
      <w:start w:val="1"/>
      <w:numFmt w:val="bullet"/>
      <w:lvlText w:val=""/>
      <w:lvlJc w:val="left"/>
      <w:pPr>
        <w:ind w:left="1656" w:hanging="216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17E89"/>
    <w:multiLevelType w:val="hybridMultilevel"/>
    <w:tmpl w:val="553A21AE"/>
    <w:lvl w:ilvl="0" w:tplc="2BE2C1B0">
      <w:start w:val="1"/>
      <w:numFmt w:val="bullet"/>
      <w:lvlText w:val=""/>
      <w:lvlJc w:val="left"/>
      <w:pPr>
        <w:ind w:left="1656" w:hanging="216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31C68"/>
    <w:multiLevelType w:val="hybridMultilevel"/>
    <w:tmpl w:val="FBFC9C7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C82873"/>
    <w:multiLevelType w:val="hybridMultilevel"/>
    <w:tmpl w:val="040473E2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896EC2"/>
    <w:multiLevelType w:val="hybridMultilevel"/>
    <w:tmpl w:val="D2C676C8"/>
    <w:lvl w:ilvl="0" w:tplc="8B90BC5C">
      <w:start w:val="1"/>
      <w:numFmt w:val="bullet"/>
      <w:lvlText w:val=""/>
      <w:lvlJc w:val="left"/>
      <w:pPr>
        <w:ind w:left="1584" w:hanging="216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84896"/>
    <w:multiLevelType w:val="hybridMultilevel"/>
    <w:tmpl w:val="1A2C7A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95294"/>
    <w:multiLevelType w:val="hybridMultilevel"/>
    <w:tmpl w:val="8A08E20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27B9F"/>
    <w:multiLevelType w:val="hybridMultilevel"/>
    <w:tmpl w:val="CC36E0FA"/>
    <w:lvl w:ilvl="0" w:tplc="28FC8E7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47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D00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C38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293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EBF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C9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22FB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65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7431D5"/>
    <w:multiLevelType w:val="hybridMultilevel"/>
    <w:tmpl w:val="0460501C"/>
    <w:lvl w:ilvl="0" w:tplc="040C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4608523E"/>
    <w:multiLevelType w:val="hybridMultilevel"/>
    <w:tmpl w:val="B6288A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F38CC"/>
    <w:multiLevelType w:val="hybridMultilevel"/>
    <w:tmpl w:val="5558AB9C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AFF50F2"/>
    <w:multiLevelType w:val="hybridMultilevel"/>
    <w:tmpl w:val="2D0A1F9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6377D3"/>
    <w:multiLevelType w:val="hybridMultilevel"/>
    <w:tmpl w:val="F7A2A22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E76D7A"/>
    <w:multiLevelType w:val="hybridMultilevel"/>
    <w:tmpl w:val="4732C7D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96D7989"/>
    <w:multiLevelType w:val="hybridMultilevel"/>
    <w:tmpl w:val="3B06E03C"/>
    <w:lvl w:ilvl="0" w:tplc="0C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94ACB"/>
    <w:multiLevelType w:val="hybridMultilevel"/>
    <w:tmpl w:val="403222B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2553E3"/>
    <w:multiLevelType w:val="hybridMultilevel"/>
    <w:tmpl w:val="2DF0A5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E456C"/>
    <w:multiLevelType w:val="hybridMultilevel"/>
    <w:tmpl w:val="0C660D6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6743143"/>
    <w:multiLevelType w:val="hybridMultilevel"/>
    <w:tmpl w:val="3C701E74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9997330"/>
    <w:multiLevelType w:val="hybridMultilevel"/>
    <w:tmpl w:val="8F903028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F5764"/>
    <w:multiLevelType w:val="hybridMultilevel"/>
    <w:tmpl w:val="9B269E28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C013F69"/>
    <w:multiLevelType w:val="hybridMultilevel"/>
    <w:tmpl w:val="F8D46EAA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EB30B28"/>
    <w:multiLevelType w:val="hybridMultilevel"/>
    <w:tmpl w:val="76865E26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4D31FBB"/>
    <w:multiLevelType w:val="hybridMultilevel"/>
    <w:tmpl w:val="09068008"/>
    <w:lvl w:ilvl="0" w:tplc="86C47B36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  <w:spacing w:val="20"/>
        <w:kern w:val="16"/>
        <w14:ligatures w14:val="all"/>
        <w14:numForm w14:val="lining"/>
        <w14:numSpacing w14:val="proportion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A6CA7"/>
    <w:multiLevelType w:val="hybridMultilevel"/>
    <w:tmpl w:val="2AD8F580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500F5A"/>
    <w:multiLevelType w:val="hybridMultilevel"/>
    <w:tmpl w:val="690ED61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F95DD6"/>
    <w:multiLevelType w:val="hybridMultilevel"/>
    <w:tmpl w:val="D12CFA18"/>
    <w:lvl w:ilvl="0" w:tplc="FFFFFFFF">
      <w:start w:val="3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0" w:hanging="360"/>
      </w:pPr>
    </w:lvl>
    <w:lvl w:ilvl="2" w:tplc="FFFFFFFF" w:tentative="1">
      <w:start w:val="1"/>
      <w:numFmt w:val="lowerRoman"/>
      <w:lvlText w:val="%3."/>
      <w:lvlJc w:val="right"/>
      <w:pPr>
        <w:ind w:left="1810" w:hanging="180"/>
      </w:pPr>
    </w:lvl>
    <w:lvl w:ilvl="3" w:tplc="FFFFFFFF" w:tentative="1">
      <w:start w:val="1"/>
      <w:numFmt w:val="decimal"/>
      <w:lvlText w:val="%4."/>
      <w:lvlJc w:val="left"/>
      <w:pPr>
        <w:ind w:left="2530" w:hanging="360"/>
      </w:pPr>
    </w:lvl>
    <w:lvl w:ilvl="4" w:tplc="FFFFFFFF" w:tentative="1">
      <w:start w:val="1"/>
      <w:numFmt w:val="lowerLetter"/>
      <w:lvlText w:val="%5."/>
      <w:lvlJc w:val="left"/>
      <w:pPr>
        <w:ind w:left="3250" w:hanging="360"/>
      </w:pPr>
    </w:lvl>
    <w:lvl w:ilvl="5" w:tplc="FFFFFFFF" w:tentative="1">
      <w:start w:val="1"/>
      <w:numFmt w:val="lowerRoman"/>
      <w:lvlText w:val="%6."/>
      <w:lvlJc w:val="right"/>
      <w:pPr>
        <w:ind w:left="3970" w:hanging="180"/>
      </w:pPr>
    </w:lvl>
    <w:lvl w:ilvl="6" w:tplc="FFFFFFFF" w:tentative="1">
      <w:start w:val="1"/>
      <w:numFmt w:val="decimal"/>
      <w:lvlText w:val="%7."/>
      <w:lvlJc w:val="left"/>
      <w:pPr>
        <w:ind w:left="4690" w:hanging="360"/>
      </w:pPr>
    </w:lvl>
    <w:lvl w:ilvl="7" w:tplc="FFFFFFFF" w:tentative="1">
      <w:start w:val="1"/>
      <w:numFmt w:val="lowerLetter"/>
      <w:lvlText w:val="%8."/>
      <w:lvlJc w:val="left"/>
      <w:pPr>
        <w:ind w:left="5410" w:hanging="360"/>
      </w:pPr>
    </w:lvl>
    <w:lvl w:ilvl="8" w:tplc="FFFFFFFF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3" w15:restartNumberingAfterBreak="0">
    <w:nsid w:val="7D0F0214"/>
    <w:multiLevelType w:val="hybridMultilevel"/>
    <w:tmpl w:val="D12CFA18"/>
    <w:lvl w:ilvl="0" w:tplc="6E868B3A">
      <w:start w:val="3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90" w:hanging="360"/>
      </w:pPr>
    </w:lvl>
    <w:lvl w:ilvl="2" w:tplc="0C0C001B" w:tentative="1">
      <w:start w:val="1"/>
      <w:numFmt w:val="lowerRoman"/>
      <w:lvlText w:val="%3."/>
      <w:lvlJc w:val="right"/>
      <w:pPr>
        <w:ind w:left="1810" w:hanging="180"/>
      </w:pPr>
    </w:lvl>
    <w:lvl w:ilvl="3" w:tplc="0C0C000F" w:tentative="1">
      <w:start w:val="1"/>
      <w:numFmt w:val="decimal"/>
      <w:lvlText w:val="%4."/>
      <w:lvlJc w:val="left"/>
      <w:pPr>
        <w:ind w:left="2530" w:hanging="360"/>
      </w:pPr>
    </w:lvl>
    <w:lvl w:ilvl="4" w:tplc="0C0C0019" w:tentative="1">
      <w:start w:val="1"/>
      <w:numFmt w:val="lowerLetter"/>
      <w:lvlText w:val="%5."/>
      <w:lvlJc w:val="left"/>
      <w:pPr>
        <w:ind w:left="3250" w:hanging="360"/>
      </w:pPr>
    </w:lvl>
    <w:lvl w:ilvl="5" w:tplc="0C0C001B" w:tentative="1">
      <w:start w:val="1"/>
      <w:numFmt w:val="lowerRoman"/>
      <w:lvlText w:val="%6."/>
      <w:lvlJc w:val="right"/>
      <w:pPr>
        <w:ind w:left="3970" w:hanging="180"/>
      </w:pPr>
    </w:lvl>
    <w:lvl w:ilvl="6" w:tplc="0C0C000F" w:tentative="1">
      <w:start w:val="1"/>
      <w:numFmt w:val="decimal"/>
      <w:lvlText w:val="%7."/>
      <w:lvlJc w:val="left"/>
      <w:pPr>
        <w:ind w:left="4690" w:hanging="360"/>
      </w:pPr>
    </w:lvl>
    <w:lvl w:ilvl="7" w:tplc="0C0C0019" w:tentative="1">
      <w:start w:val="1"/>
      <w:numFmt w:val="lowerLetter"/>
      <w:lvlText w:val="%8."/>
      <w:lvlJc w:val="left"/>
      <w:pPr>
        <w:ind w:left="5410" w:hanging="360"/>
      </w:pPr>
    </w:lvl>
    <w:lvl w:ilvl="8" w:tplc="0C0C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4" w15:restartNumberingAfterBreak="0">
    <w:nsid w:val="7EC07145"/>
    <w:multiLevelType w:val="hybridMultilevel"/>
    <w:tmpl w:val="C80AD71E"/>
    <w:lvl w:ilvl="0" w:tplc="0C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567356">
    <w:abstractNumId w:val="12"/>
  </w:num>
  <w:num w:numId="2" w16cid:durableId="376900420">
    <w:abstractNumId w:val="1"/>
  </w:num>
  <w:num w:numId="3" w16cid:durableId="20205813">
    <w:abstractNumId w:val="0"/>
  </w:num>
  <w:num w:numId="4" w16cid:durableId="1173881362">
    <w:abstractNumId w:val="17"/>
  </w:num>
  <w:num w:numId="5" w16cid:durableId="2136019081">
    <w:abstractNumId w:val="22"/>
  </w:num>
  <w:num w:numId="6" w16cid:durableId="1421022041">
    <w:abstractNumId w:val="20"/>
  </w:num>
  <w:num w:numId="7" w16cid:durableId="1774932180">
    <w:abstractNumId w:val="34"/>
  </w:num>
  <w:num w:numId="8" w16cid:durableId="773211126">
    <w:abstractNumId w:val="23"/>
  </w:num>
  <w:num w:numId="9" w16cid:durableId="1810635436">
    <w:abstractNumId w:val="26"/>
  </w:num>
  <w:num w:numId="10" w16cid:durableId="374624464">
    <w:abstractNumId w:val="27"/>
  </w:num>
  <w:num w:numId="11" w16cid:durableId="1903982113">
    <w:abstractNumId w:val="18"/>
  </w:num>
  <w:num w:numId="12" w16cid:durableId="1722896602">
    <w:abstractNumId w:val="8"/>
  </w:num>
  <w:num w:numId="13" w16cid:durableId="977414057">
    <w:abstractNumId w:val="3"/>
  </w:num>
  <w:num w:numId="14" w16cid:durableId="234778319">
    <w:abstractNumId w:val="4"/>
  </w:num>
  <w:num w:numId="15" w16cid:durableId="1724521485">
    <w:abstractNumId w:val="24"/>
  </w:num>
  <w:num w:numId="16" w16cid:durableId="1404184832">
    <w:abstractNumId w:val="19"/>
  </w:num>
  <w:num w:numId="17" w16cid:durableId="490371789">
    <w:abstractNumId w:val="2"/>
  </w:num>
  <w:num w:numId="18" w16cid:durableId="883322764">
    <w:abstractNumId w:val="16"/>
  </w:num>
  <w:num w:numId="19" w16cid:durableId="1698459329">
    <w:abstractNumId w:val="14"/>
  </w:num>
  <w:num w:numId="20" w16cid:durableId="471287617">
    <w:abstractNumId w:val="5"/>
  </w:num>
  <w:num w:numId="21" w16cid:durableId="1064791597">
    <w:abstractNumId w:val="15"/>
  </w:num>
  <w:num w:numId="22" w16cid:durableId="855924606">
    <w:abstractNumId w:val="29"/>
  </w:num>
  <w:num w:numId="23" w16cid:durableId="442116326">
    <w:abstractNumId w:val="13"/>
  </w:num>
  <w:num w:numId="24" w16cid:durableId="198589643">
    <w:abstractNumId w:val="31"/>
  </w:num>
  <w:num w:numId="25" w16cid:durableId="70936208">
    <w:abstractNumId w:val="21"/>
  </w:num>
  <w:num w:numId="26" w16cid:durableId="620037862">
    <w:abstractNumId w:val="11"/>
  </w:num>
  <w:num w:numId="27" w16cid:durableId="839079055">
    <w:abstractNumId w:val="33"/>
  </w:num>
  <w:num w:numId="28" w16cid:durableId="409541304">
    <w:abstractNumId w:val="32"/>
  </w:num>
  <w:num w:numId="29" w16cid:durableId="1753038880">
    <w:abstractNumId w:val="25"/>
  </w:num>
  <w:num w:numId="30" w16cid:durableId="1137189900">
    <w:abstractNumId w:val="9"/>
  </w:num>
  <w:num w:numId="31" w16cid:durableId="459501057">
    <w:abstractNumId w:val="30"/>
  </w:num>
  <w:num w:numId="32" w16cid:durableId="827212963">
    <w:abstractNumId w:val="28"/>
  </w:num>
  <w:num w:numId="33" w16cid:durableId="327831741">
    <w:abstractNumId w:val="6"/>
  </w:num>
  <w:num w:numId="34" w16cid:durableId="182089603">
    <w:abstractNumId w:val="7"/>
  </w:num>
  <w:num w:numId="35" w16cid:durableId="12665784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795wlKew9p6exi6agIAwyJ1MjJohI5nwO2efhz1aOF5iKs1POYBrqr1D3sbcgR/srUlttYQzAtQPi7Qw7uQYWA==" w:salt="XOFZ2Y/4OZ5m7dEC10QQQw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198"/>
    <w:rsid w:val="00006FBC"/>
    <w:rsid w:val="000208F9"/>
    <w:rsid w:val="00044AB1"/>
    <w:rsid w:val="00053D1C"/>
    <w:rsid w:val="000661BA"/>
    <w:rsid w:val="00067858"/>
    <w:rsid w:val="0008569C"/>
    <w:rsid w:val="00085EF9"/>
    <w:rsid w:val="0009425C"/>
    <w:rsid w:val="00097574"/>
    <w:rsid w:val="000D0A00"/>
    <w:rsid w:val="000D1795"/>
    <w:rsid w:val="000D39F6"/>
    <w:rsid w:val="000D577A"/>
    <w:rsid w:val="000D77BD"/>
    <w:rsid w:val="000E0F17"/>
    <w:rsid w:val="0010275B"/>
    <w:rsid w:val="00110821"/>
    <w:rsid w:val="0011140A"/>
    <w:rsid w:val="0011461A"/>
    <w:rsid w:val="0013201D"/>
    <w:rsid w:val="001670EE"/>
    <w:rsid w:val="0017330C"/>
    <w:rsid w:val="00193F3D"/>
    <w:rsid w:val="001A7BBB"/>
    <w:rsid w:val="001B21F7"/>
    <w:rsid w:val="001C03B5"/>
    <w:rsid w:val="001C7C65"/>
    <w:rsid w:val="001D6DC2"/>
    <w:rsid w:val="001E21F5"/>
    <w:rsid w:val="00201109"/>
    <w:rsid w:val="00225290"/>
    <w:rsid w:val="00241A2F"/>
    <w:rsid w:val="0024785E"/>
    <w:rsid w:val="00265010"/>
    <w:rsid w:val="002659A6"/>
    <w:rsid w:val="0029270C"/>
    <w:rsid w:val="002A59B6"/>
    <w:rsid w:val="002B2CB5"/>
    <w:rsid w:val="002B595D"/>
    <w:rsid w:val="002B6959"/>
    <w:rsid w:val="002C0B48"/>
    <w:rsid w:val="002C3838"/>
    <w:rsid w:val="002E3451"/>
    <w:rsid w:val="002F6A98"/>
    <w:rsid w:val="00314E72"/>
    <w:rsid w:val="00326C8B"/>
    <w:rsid w:val="00330FD7"/>
    <w:rsid w:val="00342FB2"/>
    <w:rsid w:val="00371046"/>
    <w:rsid w:val="00382488"/>
    <w:rsid w:val="00382689"/>
    <w:rsid w:val="003C3574"/>
    <w:rsid w:val="003E06D3"/>
    <w:rsid w:val="003F1103"/>
    <w:rsid w:val="003F57EC"/>
    <w:rsid w:val="004163BD"/>
    <w:rsid w:val="00422A7B"/>
    <w:rsid w:val="00452165"/>
    <w:rsid w:val="00455802"/>
    <w:rsid w:val="004666A6"/>
    <w:rsid w:val="00474E37"/>
    <w:rsid w:val="0048036A"/>
    <w:rsid w:val="004A133E"/>
    <w:rsid w:val="004C0300"/>
    <w:rsid w:val="004C6877"/>
    <w:rsid w:val="004D4AF7"/>
    <w:rsid w:val="004E188C"/>
    <w:rsid w:val="004F2198"/>
    <w:rsid w:val="00523742"/>
    <w:rsid w:val="00533F8B"/>
    <w:rsid w:val="0053691B"/>
    <w:rsid w:val="0055714A"/>
    <w:rsid w:val="0055720D"/>
    <w:rsid w:val="005650C4"/>
    <w:rsid w:val="00570600"/>
    <w:rsid w:val="005E12CC"/>
    <w:rsid w:val="005E139E"/>
    <w:rsid w:val="005E3797"/>
    <w:rsid w:val="005E7B8C"/>
    <w:rsid w:val="006115D2"/>
    <w:rsid w:val="00614D44"/>
    <w:rsid w:val="0061541E"/>
    <w:rsid w:val="0064030F"/>
    <w:rsid w:val="00641604"/>
    <w:rsid w:val="00664301"/>
    <w:rsid w:val="00696C7F"/>
    <w:rsid w:val="006B2211"/>
    <w:rsid w:val="006D25EE"/>
    <w:rsid w:val="00704226"/>
    <w:rsid w:val="007171A9"/>
    <w:rsid w:val="0072302D"/>
    <w:rsid w:val="00730877"/>
    <w:rsid w:val="00730DFC"/>
    <w:rsid w:val="00736579"/>
    <w:rsid w:val="00760F3E"/>
    <w:rsid w:val="00791380"/>
    <w:rsid w:val="007A7A73"/>
    <w:rsid w:val="007E05D6"/>
    <w:rsid w:val="007F1A93"/>
    <w:rsid w:val="007F50BC"/>
    <w:rsid w:val="00811961"/>
    <w:rsid w:val="00820A2A"/>
    <w:rsid w:val="008451F9"/>
    <w:rsid w:val="00847232"/>
    <w:rsid w:val="00854E4E"/>
    <w:rsid w:val="00855F54"/>
    <w:rsid w:val="00857455"/>
    <w:rsid w:val="008620EA"/>
    <w:rsid w:val="00884BC4"/>
    <w:rsid w:val="008863C2"/>
    <w:rsid w:val="00894C15"/>
    <w:rsid w:val="00897525"/>
    <w:rsid w:val="008A233A"/>
    <w:rsid w:val="008A4059"/>
    <w:rsid w:val="008C373E"/>
    <w:rsid w:val="008C3C9A"/>
    <w:rsid w:val="008D1D96"/>
    <w:rsid w:val="009002FC"/>
    <w:rsid w:val="009003F1"/>
    <w:rsid w:val="0090550B"/>
    <w:rsid w:val="00932570"/>
    <w:rsid w:val="009348F8"/>
    <w:rsid w:val="00936FAF"/>
    <w:rsid w:val="009371D8"/>
    <w:rsid w:val="009704DF"/>
    <w:rsid w:val="00976509"/>
    <w:rsid w:val="00995AE0"/>
    <w:rsid w:val="009A0B9B"/>
    <w:rsid w:val="009A577A"/>
    <w:rsid w:val="009B41BF"/>
    <w:rsid w:val="009B50F0"/>
    <w:rsid w:val="009C08F5"/>
    <w:rsid w:val="009D3CC9"/>
    <w:rsid w:val="009E3135"/>
    <w:rsid w:val="009F4554"/>
    <w:rsid w:val="00A26AB8"/>
    <w:rsid w:val="00A62443"/>
    <w:rsid w:val="00A62AE5"/>
    <w:rsid w:val="00A77DF0"/>
    <w:rsid w:val="00A908A1"/>
    <w:rsid w:val="00AA5AFF"/>
    <w:rsid w:val="00AC63A9"/>
    <w:rsid w:val="00AE2496"/>
    <w:rsid w:val="00B00DD4"/>
    <w:rsid w:val="00B14C74"/>
    <w:rsid w:val="00B23C63"/>
    <w:rsid w:val="00B3171D"/>
    <w:rsid w:val="00B348F1"/>
    <w:rsid w:val="00B45DE7"/>
    <w:rsid w:val="00B676D1"/>
    <w:rsid w:val="00B836FB"/>
    <w:rsid w:val="00BA0BF6"/>
    <w:rsid w:val="00BA4465"/>
    <w:rsid w:val="00BB624C"/>
    <w:rsid w:val="00BC3509"/>
    <w:rsid w:val="00BD1708"/>
    <w:rsid w:val="00BD7754"/>
    <w:rsid w:val="00BE01E9"/>
    <w:rsid w:val="00BE15CF"/>
    <w:rsid w:val="00BE6B2A"/>
    <w:rsid w:val="00BF6CDD"/>
    <w:rsid w:val="00C01E0F"/>
    <w:rsid w:val="00C237FF"/>
    <w:rsid w:val="00C34A98"/>
    <w:rsid w:val="00C373FA"/>
    <w:rsid w:val="00C727C9"/>
    <w:rsid w:val="00C8074D"/>
    <w:rsid w:val="00C83E06"/>
    <w:rsid w:val="00CC0022"/>
    <w:rsid w:val="00CC0AA5"/>
    <w:rsid w:val="00CC5DA6"/>
    <w:rsid w:val="00CC7F25"/>
    <w:rsid w:val="00CE7EE8"/>
    <w:rsid w:val="00D025E8"/>
    <w:rsid w:val="00D06283"/>
    <w:rsid w:val="00D10E56"/>
    <w:rsid w:val="00D16A52"/>
    <w:rsid w:val="00D25F02"/>
    <w:rsid w:val="00D62AE6"/>
    <w:rsid w:val="00DA12FE"/>
    <w:rsid w:val="00DC02D7"/>
    <w:rsid w:val="00DD0349"/>
    <w:rsid w:val="00DD45AE"/>
    <w:rsid w:val="00DE519D"/>
    <w:rsid w:val="00DE7B86"/>
    <w:rsid w:val="00DF05F3"/>
    <w:rsid w:val="00DF0A1F"/>
    <w:rsid w:val="00E10B0E"/>
    <w:rsid w:val="00E12BD4"/>
    <w:rsid w:val="00E32215"/>
    <w:rsid w:val="00E40767"/>
    <w:rsid w:val="00E618CE"/>
    <w:rsid w:val="00E658A4"/>
    <w:rsid w:val="00E909AB"/>
    <w:rsid w:val="00E944B4"/>
    <w:rsid w:val="00E95C5E"/>
    <w:rsid w:val="00EA499A"/>
    <w:rsid w:val="00EB2E70"/>
    <w:rsid w:val="00EB3658"/>
    <w:rsid w:val="00EC3932"/>
    <w:rsid w:val="00EC5FEA"/>
    <w:rsid w:val="00F02057"/>
    <w:rsid w:val="00F17AF1"/>
    <w:rsid w:val="00F2261B"/>
    <w:rsid w:val="00F40492"/>
    <w:rsid w:val="00F67F00"/>
    <w:rsid w:val="00F70007"/>
    <w:rsid w:val="00F81941"/>
    <w:rsid w:val="00F81DA0"/>
    <w:rsid w:val="00F866AA"/>
    <w:rsid w:val="00F97827"/>
    <w:rsid w:val="00FA7C86"/>
    <w:rsid w:val="00FC1E90"/>
    <w:rsid w:val="00FD173E"/>
    <w:rsid w:val="00FD44C4"/>
    <w:rsid w:val="00FF22F4"/>
    <w:rsid w:val="00FF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D20CED4"/>
  <w15:docId w15:val="{F1B946FF-B24E-442A-9F7F-B3374DB7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5E8"/>
    <w:rPr>
      <w:sz w:val="24"/>
      <w:szCs w:val="24"/>
      <w:lang w:val="fr-CA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45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D45AE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nhideWhenUsed/>
    <w:rsid w:val="0020110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01109"/>
    <w:rPr>
      <w:sz w:val="24"/>
      <w:szCs w:val="24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2011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01109"/>
    <w:rPr>
      <w:sz w:val="24"/>
      <w:szCs w:val="24"/>
      <w:lang w:val="fr-CA"/>
    </w:rPr>
  </w:style>
  <w:style w:type="paragraph" w:styleId="Corpsdetexte">
    <w:name w:val="Body Text"/>
    <w:basedOn w:val="Normal"/>
    <w:link w:val="CorpsdetexteCar"/>
    <w:rsid w:val="00BD7754"/>
    <w:pPr>
      <w:tabs>
        <w:tab w:val="right" w:pos="9360"/>
      </w:tabs>
      <w:jc w:val="both"/>
    </w:pPr>
    <w:rPr>
      <w:rFonts w:ascii="Arial" w:hAnsi="Arial"/>
    </w:rPr>
  </w:style>
  <w:style w:type="character" w:customStyle="1" w:styleId="CorpsdetexteCar">
    <w:name w:val="Corps de texte Car"/>
    <w:link w:val="Corpsdetexte"/>
    <w:rsid w:val="00BD7754"/>
    <w:rPr>
      <w:rFonts w:ascii="Arial" w:hAnsi="Arial"/>
      <w:sz w:val="24"/>
      <w:szCs w:val="24"/>
      <w:lang w:val="fr-CA"/>
    </w:rPr>
  </w:style>
  <w:style w:type="paragraph" w:styleId="Retraitcorpsdetexte">
    <w:name w:val="Body Text Indent"/>
    <w:basedOn w:val="Normal"/>
    <w:link w:val="RetraitcorpsdetexteCar"/>
    <w:rsid w:val="00BD7754"/>
    <w:pPr>
      <w:tabs>
        <w:tab w:val="num" w:pos="720"/>
        <w:tab w:val="left" w:pos="3600"/>
        <w:tab w:val="right" w:pos="9360"/>
      </w:tabs>
      <w:ind w:left="720" w:hanging="360"/>
    </w:pPr>
    <w:rPr>
      <w:rFonts w:ascii="Arial" w:hAnsi="Arial"/>
    </w:rPr>
  </w:style>
  <w:style w:type="character" w:customStyle="1" w:styleId="RetraitcorpsdetexteCar">
    <w:name w:val="Retrait corps de texte Car"/>
    <w:link w:val="Retraitcorpsdetexte"/>
    <w:rsid w:val="00BD7754"/>
    <w:rPr>
      <w:rFonts w:ascii="Arial" w:hAnsi="Arial"/>
      <w:sz w:val="24"/>
      <w:szCs w:val="24"/>
      <w:lang w:val="fr-CA"/>
    </w:rPr>
  </w:style>
  <w:style w:type="paragraph" w:styleId="Corpsdetexte2">
    <w:name w:val="Body Text 2"/>
    <w:basedOn w:val="Normal"/>
    <w:link w:val="Corpsdetexte2Car"/>
    <w:rsid w:val="00BD7754"/>
    <w:pPr>
      <w:tabs>
        <w:tab w:val="left" w:pos="3600"/>
        <w:tab w:val="right" w:pos="9360"/>
      </w:tabs>
    </w:pPr>
    <w:rPr>
      <w:rFonts w:ascii="Arial" w:hAnsi="Arial"/>
      <w:sz w:val="22"/>
    </w:rPr>
  </w:style>
  <w:style w:type="character" w:customStyle="1" w:styleId="Corpsdetexte2Car">
    <w:name w:val="Corps de texte 2 Car"/>
    <w:link w:val="Corpsdetexte2"/>
    <w:rsid w:val="00BD7754"/>
    <w:rPr>
      <w:rFonts w:ascii="Arial" w:hAnsi="Arial"/>
      <w:sz w:val="22"/>
      <w:szCs w:val="24"/>
      <w:lang w:val="fr-CA"/>
    </w:rPr>
  </w:style>
  <w:style w:type="paragraph" w:styleId="Paragraphedeliste">
    <w:name w:val="List Paragraph"/>
    <w:basedOn w:val="Normal"/>
    <w:uiPriority w:val="34"/>
    <w:qFormat/>
    <w:rsid w:val="00053D1C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533F8B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71046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9704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9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lerie.castonguay@amos.quebec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3DB18E8FA134C12BF462EDAC12E8F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136A8E-61FA-4102-A25C-1A21DC60EB22}"/>
      </w:docPartPr>
      <w:docPartBody>
        <w:p w:rsidR="00E66270" w:rsidRDefault="00891D26" w:rsidP="00891D26">
          <w:pPr>
            <w:pStyle w:val="C3DB18E8FA134C12BF462EDAC12E8F21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D9EE0EA5763B4140A4B55716E59628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31A1C9-3E43-4D74-A4FF-66F3913A38B6}"/>
      </w:docPartPr>
      <w:docPartBody>
        <w:p w:rsidR="00E66270" w:rsidRDefault="00891D26" w:rsidP="00891D26">
          <w:pPr>
            <w:pStyle w:val="D9EE0EA5763B4140A4B55716E59628F3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801341D19B111940BAA92761CE68CA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25CFBC-80A9-FA4B-9A4D-ECD81D18C0D0}"/>
      </w:docPartPr>
      <w:docPartBody>
        <w:p w:rsidR="00197FD5" w:rsidRDefault="00C641DA" w:rsidP="00C641DA">
          <w:pPr>
            <w:pStyle w:val="801341D19B111940BAA92761CE68CAA0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CE79D2581A1F3A4191049C6E709D38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B6FCE9-22FC-894A-BDE7-5AF6A46C14A3}"/>
      </w:docPartPr>
      <w:docPartBody>
        <w:p w:rsidR="00197FD5" w:rsidRDefault="00C641DA" w:rsidP="00C641DA">
          <w:pPr>
            <w:pStyle w:val="CE79D2581A1F3A4191049C6E709D38A4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29A480B2316D3540BFEF7910C1EE08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A27012-4EF8-B141-B67D-944523EB129D}"/>
      </w:docPartPr>
      <w:docPartBody>
        <w:p w:rsidR="00197FD5" w:rsidRDefault="00C641DA" w:rsidP="00C641DA">
          <w:pPr>
            <w:pStyle w:val="29A480B2316D3540BFEF7910C1EE085A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D26"/>
    <w:rsid w:val="000A246F"/>
    <w:rsid w:val="00197FD5"/>
    <w:rsid w:val="00342FB2"/>
    <w:rsid w:val="005F0626"/>
    <w:rsid w:val="00661972"/>
    <w:rsid w:val="0084717E"/>
    <w:rsid w:val="00891D26"/>
    <w:rsid w:val="009557B1"/>
    <w:rsid w:val="00AA290F"/>
    <w:rsid w:val="00C641DA"/>
    <w:rsid w:val="00E27C1B"/>
    <w:rsid w:val="00E66270"/>
    <w:rsid w:val="00EA499A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641DA"/>
    <w:rPr>
      <w:color w:val="808080"/>
    </w:rPr>
  </w:style>
  <w:style w:type="paragraph" w:customStyle="1" w:styleId="801341D19B111940BAA92761CE68CAA0">
    <w:name w:val="801341D19B111940BAA92761CE68CAA0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E79D2581A1F3A4191049C6E709D38A4">
    <w:name w:val="CE79D2581A1F3A4191049C6E709D38A4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9A480B2316D3540BFEF7910C1EE085A">
    <w:name w:val="29A480B2316D3540BFEF7910C1EE085A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3DB18E8FA134C12BF462EDAC12E8F21">
    <w:name w:val="C3DB18E8FA134C12BF462EDAC12E8F21"/>
    <w:rsid w:val="00891D26"/>
  </w:style>
  <w:style w:type="paragraph" w:customStyle="1" w:styleId="D9EE0EA5763B4140A4B55716E59628F3">
    <w:name w:val="D9EE0EA5763B4140A4B55716E59628F3"/>
    <w:rsid w:val="00891D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9901C62E06A418647918DA8F11026" ma:contentTypeVersion="15" ma:contentTypeDescription="Crée un document." ma:contentTypeScope="" ma:versionID="c11cbe8ce80337d194d6a14ad295e382">
  <xsd:schema xmlns:xsd="http://www.w3.org/2001/XMLSchema" xmlns:xs="http://www.w3.org/2001/XMLSchema" xmlns:p="http://schemas.microsoft.com/office/2006/metadata/properties" xmlns:ns2="c1283567-646c-403c-a045-bd13c4e3ad61" xmlns:ns3="729e6ce6-3fe0-4b69-a41c-fc956e125c2d" targetNamespace="http://schemas.microsoft.com/office/2006/metadata/properties" ma:root="true" ma:fieldsID="3b363f81781775d462a7c2d3064f2e37" ns2:_="" ns3:_="">
    <xsd:import namespace="c1283567-646c-403c-a045-bd13c4e3ad61"/>
    <xsd:import namespace="729e6ce6-3fe0-4b69-a41c-fc956e125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83567-646c-403c-a045-bd13c4e3a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ecaba53c-7482-4044-9b42-743a9b156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e6ce6-3fe0-4b69-a41c-fc956e125c2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0b7274-25d4-4c95-a530-66f035557de0}" ma:internalName="TaxCatchAll" ma:showField="CatchAllData" ma:web="729e6ce6-3fe0-4b69-a41c-fc956e125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EBA3C-CF8B-4177-8172-52C4890136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915726-DD9A-4D4D-A32D-55BD18F32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1ABC7-AA1D-4B95-B2D3-CD9B3EA1F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283567-646c-403c-a045-bd13c4e3ad61"/>
    <ds:schemaRef ds:uri="729e6ce6-3fe0-4b69-a41c-fc956e125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1158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Prix Thérèse-Pagé</vt:lpstr>
    </vt:vector>
  </TitlesOfParts>
  <Company>Toshiba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Prix Thérèse-Pagé</dc:title>
  <dc:creator>Louise Magny</dc:creator>
  <cp:lastModifiedBy>Louise Magny</cp:lastModifiedBy>
  <cp:revision>2</cp:revision>
  <cp:lastPrinted>2024-02-23T14:51:00Z</cp:lastPrinted>
  <dcterms:created xsi:type="dcterms:W3CDTF">2025-02-19T16:53:00Z</dcterms:created>
  <dcterms:modified xsi:type="dcterms:W3CDTF">2025-02-19T16:53:00Z</dcterms:modified>
</cp:coreProperties>
</file>