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3238B" w:rsidR="00D21657" w:rsidRDefault="00D21657" w14:paraId="519BAFD1" w14:textId="4A7FC38B">
      <w:pPr>
        <w:rPr>
          <w:rFonts w:asciiTheme="minorHAnsi" w:hAnsiTheme="minorHAnsi" w:cstheme="minorHAnsi"/>
          <w:color w:val="000000" w:themeColor="text1"/>
        </w:rPr>
      </w:pPr>
      <w:r w:rsidRPr="0003238B">
        <w:rPr>
          <w:rFonts w:asciiTheme="minorHAnsi" w:hAnsiTheme="minorHAnsi" w:cstheme="minorHAnsi"/>
          <w:noProof/>
          <w:color w:val="000000" w:themeColor="text1"/>
        </w:rPr>
        <w:drawing>
          <wp:inline distT="0" distB="0" distL="0" distR="0" wp14:anchorId="57BBA53D" wp14:editId="7187FD1E">
            <wp:extent cx="5486400" cy="457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57835"/>
                    </a:xfrm>
                    <a:prstGeom prst="rect">
                      <a:avLst/>
                    </a:prstGeom>
                  </pic:spPr>
                </pic:pic>
              </a:graphicData>
            </a:graphic>
          </wp:inline>
        </w:drawing>
      </w:r>
    </w:p>
    <w:p w:rsidR="0003238B" w:rsidP="00D21657" w:rsidRDefault="0003238B" w14:paraId="3C038BDB" w14:textId="77777777">
      <w:pPr>
        <w:rPr>
          <w:rFonts w:asciiTheme="minorHAnsi" w:hAnsiTheme="minorHAnsi" w:cstheme="minorHAnsi"/>
          <w:b/>
          <w:bCs/>
          <w:color w:val="000000" w:themeColor="text1"/>
        </w:rPr>
      </w:pPr>
    </w:p>
    <w:p w:rsidRPr="0003238B" w:rsidR="006B4D6F" w:rsidP="5C2127B2" w:rsidRDefault="006B4D6F" w14:paraId="01F14AAB" w14:textId="67BE2153">
      <w:pPr>
        <w:rPr>
          <w:rFonts w:ascii="Calibri" w:hAnsi="Calibri" w:cs="Calibri" w:asciiTheme="minorAscii" w:hAnsiTheme="minorAscii" w:cstheme="minorAscii"/>
          <w:b w:val="1"/>
          <w:bCs w:val="1"/>
          <w:color w:val="000000" w:themeColor="text1"/>
          <w:sz w:val="32"/>
          <w:szCs w:val="32"/>
        </w:rPr>
      </w:pPr>
      <w:r w:rsidRPr="5C2127B2" w:rsidR="5C2127B2">
        <w:rPr>
          <w:rFonts w:ascii="Calibri" w:hAnsi="Calibri" w:cs="Calibri" w:asciiTheme="minorAscii" w:hAnsiTheme="minorAscii" w:cstheme="minorAscii"/>
          <w:b w:val="1"/>
          <w:bCs w:val="1"/>
          <w:color w:val="000000" w:themeColor="text1" w:themeTint="FF" w:themeShade="FF"/>
        </w:rPr>
        <w:t>Communiqué</w:t>
      </w:r>
      <w:r>
        <w:tab/>
      </w:r>
      <w:r>
        <w:tab/>
      </w:r>
      <w:r>
        <w:tab/>
      </w:r>
      <w:r>
        <w:tab/>
      </w:r>
      <w:r>
        <w:tab/>
      </w:r>
      <w:r w:rsidRPr="5C2127B2" w:rsidR="5C2127B2">
        <w:rPr>
          <w:rFonts w:ascii="Calibri" w:hAnsi="Calibri" w:cs="Calibri" w:asciiTheme="minorAscii" w:hAnsiTheme="minorAscii" w:cstheme="minorAscii"/>
          <w:color w:val="000000" w:themeColor="text1" w:themeTint="FF" w:themeShade="FF"/>
        </w:rPr>
        <w:t xml:space="preserve">          Rouyn-Noranda, le 1 décembre 2023</w:t>
      </w:r>
    </w:p>
    <w:p w:rsidRPr="0003238B" w:rsidR="000F7474" w:rsidP="000F7474" w:rsidRDefault="000F7474" w14:paraId="2A7ABA98" w14:textId="77777777">
      <w:pPr>
        <w:rPr>
          <w:rFonts w:asciiTheme="minorHAnsi" w:hAnsiTheme="minorHAnsi" w:cstheme="minorHAnsi"/>
        </w:rPr>
      </w:pPr>
    </w:p>
    <w:p w:rsidRPr="0003238B" w:rsidR="000F7474" w:rsidP="5C2127B2" w:rsidRDefault="000F7474" w14:paraId="68ECCCDD" w14:textId="1A61674A">
      <w:pPr>
        <w:rPr>
          <w:rFonts w:ascii="Calibri" w:hAnsi="Calibri" w:cs="Calibri" w:asciiTheme="minorAscii" w:hAnsiTheme="minorAscii" w:cstheme="minorAscii"/>
          <w:b w:val="1"/>
          <w:bCs w:val="1"/>
        </w:rPr>
      </w:pPr>
      <w:r w:rsidRPr="5C2127B2" w:rsidR="5C2127B2">
        <w:rPr>
          <w:rFonts w:ascii="Calibri" w:hAnsi="Calibri" w:cs="Calibri" w:asciiTheme="minorAscii" w:hAnsiTheme="minorAscii" w:cstheme="minorAscii"/>
          <w:b w:val="1"/>
          <w:bCs w:val="1"/>
        </w:rPr>
        <w:t>125 $ le pied carré</w:t>
      </w:r>
    </w:p>
    <w:p w:rsidR="0003238B" w:rsidP="5C2127B2" w:rsidRDefault="0003238B" w14:paraId="7176125A" w14:textId="59B9AD66">
      <w:pPr>
        <w:rPr>
          <w:rFonts w:ascii="Calibri" w:hAnsi="Calibri" w:eastAsia="Calibri" w:cs="Calibri" w:asciiTheme="minorAscii" w:hAnsiTheme="minorAscii" w:eastAsiaTheme="minorAscii" w:cstheme="minorAscii"/>
        </w:rPr>
      </w:pPr>
      <w:r w:rsidRPr="5C2127B2" w:rsidR="5C2127B2">
        <w:rPr>
          <w:rFonts w:ascii="Calibri" w:hAnsi="Calibri" w:cs="Calibri" w:asciiTheme="minorAscii" w:hAnsiTheme="minorAscii" w:cstheme="minorAscii"/>
          <w:b w:val="1"/>
          <w:bCs w:val="1"/>
        </w:rPr>
        <w:t xml:space="preserve">Exposition bénéfice </w:t>
      </w:r>
      <w:r w:rsidRPr="5C2127B2" w:rsidR="5C2127B2">
        <w:rPr>
          <w:rFonts w:ascii="Calibri" w:hAnsi="Calibri" w:eastAsia="Calibri" w:cs="Calibri" w:asciiTheme="minorAscii" w:hAnsiTheme="minorAscii" w:eastAsiaTheme="minorAscii" w:cstheme="minorAscii"/>
        </w:rPr>
        <w:t>9 novembre au 8 décembre 2023</w:t>
      </w:r>
    </w:p>
    <w:p w:rsidR="0003238B" w:rsidP="5C2127B2" w:rsidRDefault="0003238B" w14:paraId="1D223D9E" w14:textId="37599236">
      <w:pPr>
        <w:rPr>
          <w:rFonts w:ascii="Calibri" w:hAnsi="Calibri" w:eastAsia="Calibri" w:cs="Calibri" w:asciiTheme="minorAscii" w:hAnsiTheme="minorAscii" w:eastAsiaTheme="minorAscii" w:cstheme="minorAscii"/>
        </w:rPr>
      </w:pPr>
      <w:r w:rsidRPr="5C2127B2" w:rsidR="5C2127B2">
        <w:rPr>
          <w:rFonts w:ascii="Calibri" w:hAnsi="Calibri" w:eastAsia="Calibri" w:cs="Calibri" w:asciiTheme="minorAscii" w:hAnsiTheme="minorAscii" w:eastAsiaTheme="minorAscii" w:cstheme="minorAscii"/>
          <w:b w:val="1"/>
          <w:bCs w:val="1"/>
        </w:rPr>
        <w:t>Vernissage</w:t>
      </w:r>
      <w:r w:rsidRPr="5C2127B2" w:rsidR="5C2127B2">
        <w:rPr>
          <w:rFonts w:ascii="Calibri" w:hAnsi="Calibri" w:eastAsia="Calibri" w:cs="Calibri" w:asciiTheme="minorAscii" w:hAnsiTheme="minorAscii" w:eastAsiaTheme="minorAscii" w:cstheme="minorAscii"/>
        </w:rPr>
        <w:t xml:space="preserve"> 8 décembre - 5 à 7</w:t>
      </w:r>
    </w:p>
    <w:p w:rsidRPr="0003238B" w:rsidR="0003238B" w:rsidP="5C2127B2" w:rsidRDefault="0003238B" w14:paraId="588EEE5B" w14:textId="35ADE910">
      <w:pPr>
        <w:rPr>
          <w:rFonts w:ascii="Calibri" w:hAnsi="Calibri" w:eastAsia="Calibri" w:cs="Calibri" w:asciiTheme="minorAscii" w:hAnsiTheme="minorAscii" w:eastAsiaTheme="minorAscii" w:cstheme="minorAscii"/>
        </w:rPr>
      </w:pPr>
      <w:r w:rsidRPr="5C2127B2" w:rsidR="5C2127B2">
        <w:rPr>
          <w:rFonts w:ascii="Calibri" w:hAnsi="Calibri" w:eastAsia="Calibri" w:cs="Calibri" w:asciiTheme="minorAscii" w:hAnsiTheme="minorAscii" w:eastAsiaTheme="minorAscii" w:cstheme="minorAscii"/>
          <w:b w:val="1"/>
          <w:bCs w:val="1"/>
        </w:rPr>
        <w:t>Vente des tableaux</w:t>
      </w:r>
      <w:r w:rsidRPr="5C2127B2" w:rsidR="5C2127B2">
        <w:rPr>
          <w:rFonts w:ascii="Calibri" w:hAnsi="Calibri" w:eastAsia="Calibri" w:cs="Calibri" w:asciiTheme="minorAscii" w:hAnsiTheme="minorAscii" w:eastAsiaTheme="minorAscii" w:cstheme="minorAscii"/>
        </w:rPr>
        <w:t xml:space="preserve"> 8 décembre à 18h30</w:t>
      </w:r>
    </w:p>
    <w:p w:rsidRPr="0003238B" w:rsidR="0003238B" w:rsidP="0003238B" w:rsidRDefault="0003238B" w14:paraId="055CA220" w14:textId="7F10B57C">
      <w:pPr/>
    </w:p>
    <w:p w:rsidRPr="0003238B" w:rsidR="0003238B" w:rsidP="5C2127B2" w:rsidRDefault="0003238B" w14:paraId="071D2D39" w14:textId="7B26F3C3">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pPr>
      <w:r w:rsidRPr="5C2127B2" w:rsidR="5C2127B2">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Pour une 12e année, l’Écart présente, l’incontournable, 125$ le pied carré. Une exposition bénéfice qui rassemble une centaine d’œuvres créées par les membres artistes et les artistes de la programmation pour le grand public et les enthousiastes d’art. Cette édition sera marquée par un retour à un prix de vente fixe et identique pour chaque œuvre et à une mise en vente lors de la fameuse soirée de clôture. Une nouveauté pour 2023, trois œuvres en céramiques seront également mises en vente, une collaboration avec le café céramique Ô Terrier. Ne manquez pas ce rendez-vous de fin d’année où vous attendent des œuvres originales et hétéroclites, des performances artistiques, des bulles, de la musique et de la joie.</w:t>
      </w:r>
    </w:p>
    <w:p w:rsidR="5C2127B2" w:rsidP="5C2127B2" w:rsidRDefault="5C2127B2" w14:paraId="64FFDDF1" w14:textId="6D18FAF6">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pPr>
    </w:p>
    <w:p w:rsidRPr="0003238B" w:rsidR="000F7474" w:rsidP="5C2127B2" w:rsidRDefault="000F7474" w14:paraId="3AB9F296" w14:textId="256C7107">
      <w:pPr>
        <w:rPr>
          <w:rFonts w:ascii="Calibri" w:hAnsi="Calibri" w:cs="Calibri" w:asciiTheme="minorAscii" w:hAnsiTheme="minorAscii" w:cstheme="minorAscii"/>
        </w:rPr>
      </w:pPr>
      <w:r w:rsidRPr="5C2127B2" w:rsidR="5C2127B2">
        <w:rPr>
          <w:rFonts w:ascii="Calibri" w:hAnsi="Calibri" w:cs="Calibri" w:asciiTheme="minorAscii" w:hAnsiTheme="minorAscii" w:cstheme="minorAscii"/>
        </w:rPr>
        <w:t xml:space="preserve">Avec la participation de: </w:t>
      </w:r>
    </w:p>
    <w:p w:rsidR="5C2127B2" w:rsidP="5C2127B2" w:rsidRDefault="5C2127B2" w14:paraId="24A38B1F" w14:textId="14560FED">
      <w:pPr>
        <w:pStyle w:val="Normal"/>
        <w:rPr>
          <w:rFonts w:ascii="Calibri" w:hAnsi="Calibri" w:cs="Calibri" w:asciiTheme="minorAscii" w:hAnsiTheme="minorAscii" w:cstheme="minorAscii"/>
        </w:rPr>
      </w:pPr>
    </w:p>
    <w:p w:rsidR="5C2127B2" w:rsidP="5C2127B2" w:rsidRDefault="5C2127B2" w14:paraId="1AD1897F" w14:textId="06444CE8">
      <w:pPr>
        <w:jc w:val="both"/>
        <w:rPr>
          <w:rFonts w:ascii="Calibri" w:hAnsi="Calibri" w:eastAsia="Calibri" w:cs="Calibri"/>
          <w:noProof w:val="0"/>
          <w:color w:val="000000" w:themeColor="text1" w:themeTint="FF" w:themeShade="FF"/>
          <w:sz w:val="20"/>
          <w:szCs w:val="20"/>
          <w:lang w:val="fr-CA"/>
        </w:rPr>
      </w:pPr>
      <w:r w:rsidRPr="39D5BA9D" w:rsidR="39D5BA9D">
        <w:rPr>
          <w:rFonts w:ascii="Calibri" w:hAnsi="Calibri" w:eastAsia="Calibri" w:cs="Calibri"/>
          <w:noProof w:val="0"/>
          <w:color w:val="000000" w:themeColor="text1" w:themeTint="FF" w:themeShade="FF"/>
          <w:sz w:val="20"/>
          <w:szCs w:val="20"/>
          <w:lang w:val="fr-CA"/>
        </w:rPr>
        <w:t xml:space="preserve">Alexe Séguin-Carrier, </w:t>
      </w:r>
      <w:r w:rsidRPr="39D5BA9D" w:rsidR="39D5BA9D">
        <w:rPr>
          <w:rFonts w:ascii="Calibri" w:hAnsi="Calibri" w:eastAsia="Calibri" w:cs="Calibri"/>
          <w:noProof w:val="0"/>
          <w:color w:val="000000" w:themeColor="text1" w:themeTint="FF" w:themeShade="FF"/>
          <w:sz w:val="20"/>
          <w:szCs w:val="20"/>
          <w:lang w:val="fr-CA"/>
        </w:rPr>
        <w:t>Andréane</w:t>
      </w:r>
      <w:r w:rsidRPr="39D5BA9D" w:rsidR="39D5BA9D">
        <w:rPr>
          <w:rFonts w:ascii="Calibri" w:hAnsi="Calibri" w:eastAsia="Calibri" w:cs="Calibri"/>
          <w:noProof w:val="0"/>
          <w:color w:val="000000" w:themeColor="text1" w:themeTint="FF" w:themeShade="FF"/>
          <w:sz w:val="20"/>
          <w:szCs w:val="20"/>
          <w:lang w:val="fr-CA"/>
        </w:rPr>
        <w:t xml:space="preserve"> Boulanger, André Gagnon, Anne Théberge, Ariane Ouellet, Anna Pasco </w:t>
      </w:r>
      <w:r w:rsidRPr="39D5BA9D" w:rsidR="39D5BA9D">
        <w:rPr>
          <w:rFonts w:ascii="Calibri" w:hAnsi="Calibri" w:eastAsia="Calibri" w:cs="Calibri"/>
          <w:noProof w:val="0"/>
          <w:color w:val="000000" w:themeColor="text1" w:themeTint="FF" w:themeShade="FF"/>
          <w:sz w:val="20"/>
          <w:szCs w:val="20"/>
          <w:lang w:val="fr-CA"/>
        </w:rPr>
        <w:t>Bolta</w:t>
      </w:r>
      <w:r w:rsidRPr="39D5BA9D" w:rsidR="39D5BA9D">
        <w:rPr>
          <w:rFonts w:ascii="Calibri" w:hAnsi="Calibri" w:eastAsia="Calibri" w:cs="Calibri"/>
          <w:noProof w:val="0"/>
          <w:color w:val="000000" w:themeColor="text1" w:themeTint="FF" w:themeShade="FF"/>
          <w:sz w:val="20"/>
          <w:szCs w:val="20"/>
          <w:lang w:val="fr-CA"/>
        </w:rPr>
        <w:t xml:space="preserve">, </w:t>
      </w:r>
      <w:r w:rsidRPr="39D5BA9D" w:rsidR="39D5BA9D">
        <w:rPr>
          <w:rFonts w:ascii="Calibri" w:hAnsi="Calibri" w:eastAsia="Calibri" w:cs="Calibri"/>
          <w:noProof w:val="0"/>
          <w:color w:val="000000" w:themeColor="text1" w:themeTint="FF" w:themeShade="FF"/>
          <w:sz w:val="20"/>
          <w:szCs w:val="20"/>
          <w:lang w:val="fr-CA"/>
        </w:rPr>
        <w:t>Audrée</w:t>
      </w:r>
      <w:r w:rsidRPr="39D5BA9D" w:rsidR="39D5BA9D">
        <w:rPr>
          <w:rFonts w:ascii="Calibri" w:hAnsi="Calibri" w:eastAsia="Calibri" w:cs="Calibri"/>
          <w:noProof w:val="0"/>
          <w:color w:val="000000" w:themeColor="text1" w:themeTint="FF" w:themeShade="FF"/>
          <w:sz w:val="20"/>
          <w:szCs w:val="20"/>
          <w:lang w:val="fr-CA"/>
        </w:rPr>
        <w:t xml:space="preserve"> Giroux, Audrey Lambert, Brigitte B. Gagnon, Camille </w:t>
      </w:r>
      <w:r w:rsidRPr="39D5BA9D" w:rsidR="39D5BA9D">
        <w:rPr>
          <w:rFonts w:ascii="Calibri" w:hAnsi="Calibri" w:eastAsia="Calibri" w:cs="Calibri"/>
          <w:noProof w:val="0"/>
          <w:color w:val="000000" w:themeColor="text1" w:themeTint="FF" w:themeShade="FF"/>
          <w:sz w:val="20"/>
          <w:szCs w:val="20"/>
          <w:lang w:val="fr-CA"/>
        </w:rPr>
        <w:t>Barbotteau</w:t>
      </w:r>
      <w:r w:rsidRPr="39D5BA9D" w:rsidR="39D5BA9D">
        <w:rPr>
          <w:rFonts w:ascii="Calibri" w:hAnsi="Calibri" w:eastAsia="Calibri" w:cs="Calibri"/>
          <w:noProof w:val="0"/>
          <w:color w:val="000000" w:themeColor="text1" w:themeTint="FF" w:themeShade="FF"/>
          <w:sz w:val="20"/>
          <w:szCs w:val="20"/>
          <w:lang w:val="fr-CA"/>
        </w:rPr>
        <w:t xml:space="preserve">, Carole Héroux, Carol Kruger, Céline J. Dallaire, </w:t>
      </w:r>
      <w:r w:rsidRPr="39D5BA9D" w:rsidR="39D5BA9D">
        <w:rPr>
          <w:rFonts w:ascii="Calibri" w:hAnsi="Calibri" w:eastAsia="Calibri" w:cs="Calibri"/>
          <w:noProof w:val="0"/>
          <w:color w:val="000000" w:themeColor="text1" w:themeTint="FF" w:themeShade="FF"/>
          <w:sz w:val="20"/>
          <w:szCs w:val="20"/>
          <w:lang w:val="fr-CA"/>
        </w:rPr>
        <w:t>Cesar</w:t>
      </w:r>
      <w:r w:rsidRPr="39D5BA9D" w:rsidR="39D5BA9D">
        <w:rPr>
          <w:rFonts w:ascii="Calibri" w:hAnsi="Calibri" w:eastAsia="Calibri" w:cs="Calibri"/>
          <w:noProof w:val="0"/>
          <w:color w:val="000000" w:themeColor="text1" w:themeTint="FF" w:themeShade="FF"/>
          <w:sz w:val="20"/>
          <w:szCs w:val="20"/>
          <w:lang w:val="fr-CA"/>
        </w:rPr>
        <w:t xml:space="preserve"> </w:t>
      </w:r>
      <w:r w:rsidRPr="39D5BA9D" w:rsidR="39D5BA9D">
        <w:rPr>
          <w:rFonts w:ascii="Calibri" w:hAnsi="Calibri" w:eastAsia="Calibri" w:cs="Calibri"/>
          <w:noProof w:val="0"/>
          <w:color w:val="000000" w:themeColor="text1" w:themeTint="FF" w:themeShade="FF"/>
          <w:sz w:val="20"/>
          <w:szCs w:val="20"/>
          <w:lang w:val="fr-CA"/>
        </w:rPr>
        <w:t>Vianna</w:t>
      </w:r>
      <w:r w:rsidRPr="39D5BA9D" w:rsidR="39D5BA9D">
        <w:rPr>
          <w:rFonts w:ascii="Calibri" w:hAnsi="Calibri" w:eastAsia="Calibri" w:cs="Calibri"/>
          <w:noProof w:val="0"/>
          <w:color w:val="000000" w:themeColor="text1" w:themeTint="FF" w:themeShade="FF"/>
          <w:sz w:val="20"/>
          <w:szCs w:val="20"/>
          <w:lang w:val="fr-CA"/>
        </w:rPr>
        <w:t xml:space="preserve">, Chantal Godbout, Charles-Antoine Blais Métivier, Danielle Lamothe, Daniel Sigouin, David Ste-Marie, Denis Taman </w:t>
      </w:r>
      <w:r w:rsidRPr="39D5BA9D" w:rsidR="39D5BA9D">
        <w:rPr>
          <w:rFonts w:ascii="Calibri" w:hAnsi="Calibri" w:eastAsia="Calibri" w:cs="Calibri"/>
          <w:noProof w:val="0"/>
          <w:color w:val="000000" w:themeColor="text1" w:themeTint="FF" w:themeShade="FF"/>
          <w:sz w:val="20"/>
          <w:szCs w:val="20"/>
          <w:lang w:val="fr-CA"/>
        </w:rPr>
        <w:t>Bradette</w:t>
      </w:r>
      <w:r w:rsidRPr="39D5BA9D" w:rsidR="39D5BA9D">
        <w:rPr>
          <w:rFonts w:ascii="Calibri" w:hAnsi="Calibri" w:eastAsia="Calibri" w:cs="Calibri"/>
          <w:noProof w:val="0"/>
          <w:color w:val="000000" w:themeColor="text1" w:themeTint="FF" w:themeShade="FF"/>
          <w:sz w:val="20"/>
          <w:szCs w:val="20"/>
          <w:lang w:val="fr-CA"/>
        </w:rPr>
        <w:t xml:space="preserve">, Diane Hébert, Donald Trépanier, Émilie B. Côté, Frances Adair </w:t>
      </w:r>
      <w:r w:rsidRPr="39D5BA9D" w:rsidR="39D5BA9D">
        <w:rPr>
          <w:rFonts w:ascii="Calibri" w:hAnsi="Calibri" w:eastAsia="Calibri" w:cs="Calibri"/>
          <w:noProof w:val="0"/>
          <w:color w:val="000000" w:themeColor="text1" w:themeTint="FF" w:themeShade="FF"/>
          <w:sz w:val="20"/>
          <w:szCs w:val="20"/>
          <w:lang w:val="fr-CA"/>
        </w:rPr>
        <w:t>Mckenzie</w:t>
      </w:r>
      <w:r w:rsidRPr="39D5BA9D" w:rsidR="39D5BA9D">
        <w:rPr>
          <w:rFonts w:ascii="Calibri" w:hAnsi="Calibri" w:eastAsia="Calibri" w:cs="Calibri"/>
          <w:noProof w:val="0"/>
          <w:color w:val="000000" w:themeColor="text1" w:themeTint="FF" w:themeShade="FF"/>
          <w:sz w:val="20"/>
          <w:szCs w:val="20"/>
          <w:lang w:val="fr-CA"/>
        </w:rPr>
        <w:t xml:space="preserve">, Francis Boivin, Francine Brouillard, Francine Plante </w:t>
      </w:r>
      <w:r w:rsidRPr="39D5BA9D" w:rsidR="39D5BA9D">
        <w:rPr>
          <w:rFonts w:ascii="Calibri" w:hAnsi="Calibri" w:eastAsia="Calibri" w:cs="Calibri"/>
          <w:noProof w:val="0"/>
          <w:color w:val="000000" w:themeColor="text1" w:themeTint="FF" w:themeShade="FF"/>
          <w:sz w:val="20"/>
          <w:szCs w:val="20"/>
          <w:lang w:val="fr-CA"/>
        </w:rPr>
        <w:t>Pokio</w:t>
      </w:r>
      <w:r w:rsidRPr="39D5BA9D" w:rsidR="39D5BA9D">
        <w:rPr>
          <w:rFonts w:ascii="Calibri" w:hAnsi="Calibri" w:eastAsia="Calibri" w:cs="Calibri"/>
          <w:noProof w:val="0"/>
          <w:color w:val="000000" w:themeColor="text1" w:themeTint="FF" w:themeShade="FF"/>
          <w:sz w:val="20"/>
          <w:szCs w:val="20"/>
          <w:lang w:val="fr-CA"/>
        </w:rPr>
        <w:t xml:space="preserve">, Frédérique Lecours, Françoise </w:t>
      </w:r>
      <w:r w:rsidRPr="39D5BA9D" w:rsidR="39D5BA9D">
        <w:rPr>
          <w:rFonts w:ascii="Calibri" w:hAnsi="Calibri" w:eastAsia="Calibri" w:cs="Calibri"/>
          <w:noProof w:val="0"/>
          <w:color w:val="000000" w:themeColor="text1" w:themeTint="FF" w:themeShade="FF"/>
          <w:sz w:val="20"/>
          <w:szCs w:val="20"/>
          <w:lang w:val="fr-CA"/>
        </w:rPr>
        <w:t>Serru</w:t>
      </w:r>
      <w:r w:rsidRPr="39D5BA9D" w:rsidR="39D5BA9D">
        <w:rPr>
          <w:rFonts w:ascii="Calibri" w:hAnsi="Calibri" w:eastAsia="Calibri" w:cs="Calibri"/>
          <w:noProof w:val="0"/>
          <w:color w:val="000000" w:themeColor="text1" w:themeTint="FF" w:themeShade="FF"/>
          <w:sz w:val="20"/>
          <w:szCs w:val="20"/>
          <w:lang w:val="fr-CA"/>
        </w:rPr>
        <w:t xml:space="preserve">, Gabrielle Demers, Geneviève et Matthieu, Guylaine Magny, Huguette Lefebvre, Hugo Gaudet Dion, Jeanne </w:t>
      </w:r>
      <w:r w:rsidRPr="39D5BA9D" w:rsidR="39D5BA9D">
        <w:rPr>
          <w:rFonts w:ascii="Calibri" w:hAnsi="Calibri" w:eastAsia="Calibri" w:cs="Calibri"/>
          <w:noProof w:val="0"/>
          <w:color w:val="000000" w:themeColor="text1" w:themeTint="FF" w:themeShade="FF"/>
          <w:sz w:val="20"/>
          <w:szCs w:val="20"/>
          <w:lang w:val="fr-CA"/>
        </w:rPr>
        <w:t>Vesac</w:t>
      </w:r>
      <w:r w:rsidRPr="39D5BA9D" w:rsidR="39D5BA9D">
        <w:rPr>
          <w:rFonts w:ascii="Calibri" w:hAnsi="Calibri" w:eastAsia="Calibri" w:cs="Calibri"/>
          <w:noProof w:val="0"/>
          <w:color w:val="000000" w:themeColor="text1" w:themeTint="FF" w:themeShade="FF"/>
          <w:sz w:val="20"/>
          <w:szCs w:val="20"/>
          <w:lang w:val="fr-CA"/>
        </w:rPr>
        <w:t xml:space="preserve">, Jean-Ambroise </w:t>
      </w:r>
      <w:r w:rsidRPr="39D5BA9D" w:rsidR="39D5BA9D">
        <w:rPr>
          <w:rFonts w:ascii="Calibri" w:hAnsi="Calibri" w:eastAsia="Calibri" w:cs="Calibri"/>
          <w:noProof w:val="0"/>
          <w:color w:val="000000" w:themeColor="text1" w:themeTint="FF" w:themeShade="FF"/>
          <w:sz w:val="20"/>
          <w:szCs w:val="20"/>
          <w:lang w:val="fr-CA"/>
        </w:rPr>
        <w:t>Vesac</w:t>
      </w:r>
      <w:r w:rsidRPr="39D5BA9D" w:rsidR="39D5BA9D">
        <w:rPr>
          <w:rFonts w:ascii="Calibri" w:hAnsi="Calibri" w:eastAsia="Calibri" w:cs="Calibri"/>
          <w:noProof w:val="0"/>
          <w:color w:val="000000" w:themeColor="text1" w:themeTint="FF" w:themeShade="FF"/>
          <w:sz w:val="20"/>
          <w:szCs w:val="20"/>
          <w:lang w:val="fr-CA"/>
        </w:rPr>
        <w:t xml:space="preserve">, Jean-Pierre Pelletier, Jennifer Trudel, Juliette Châteauvert, Juliette Lemieux, Johanne Perreault, Josée </w:t>
      </w:r>
      <w:r w:rsidRPr="39D5BA9D" w:rsidR="39D5BA9D">
        <w:rPr>
          <w:rFonts w:ascii="Calibri" w:hAnsi="Calibri" w:eastAsia="Calibri" w:cs="Calibri"/>
          <w:noProof w:val="0"/>
          <w:color w:val="000000" w:themeColor="text1" w:themeTint="FF" w:themeShade="FF"/>
          <w:sz w:val="20"/>
          <w:szCs w:val="20"/>
          <w:lang w:val="fr-CA"/>
        </w:rPr>
        <w:t>Lapolice</w:t>
      </w:r>
      <w:r w:rsidRPr="39D5BA9D" w:rsidR="39D5BA9D">
        <w:rPr>
          <w:rFonts w:ascii="Calibri" w:hAnsi="Calibri" w:eastAsia="Calibri" w:cs="Calibri"/>
          <w:noProof w:val="0"/>
          <w:color w:val="000000" w:themeColor="text1" w:themeTint="FF" w:themeShade="FF"/>
          <w:sz w:val="20"/>
          <w:szCs w:val="20"/>
          <w:lang w:val="fr-CA"/>
        </w:rPr>
        <w:t xml:space="preserve">, </w:t>
      </w:r>
      <w:r w:rsidRPr="39D5BA9D" w:rsidR="39D5BA9D">
        <w:rPr>
          <w:rFonts w:ascii="Calibri" w:hAnsi="Calibri" w:eastAsia="Calibri" w:cs="Calibri"/>
          <w:noProof w:val="0"/>
          <w:color w:val="000000" w:themeColor="text1" w:themeTint="FF" w:themeShade="FF"/>
          <w:sz w:val="20"/>
          <w:szCs w:val="20"/>
          <w:lang w:val="fr-CA"/>
        </w:rPr>
        <w:t>Kamy</w:t>
      </w:r>
      <w:r w:rsidRPr="39D5BA9D" w:rsidR="39D5BA9D">
        <w:rPr>
          <w:rFonts w:ascii="Calibri" w:hAnsi="Calibri" w:eastAsia="Calibri" w:cs="Calibri"/>
          <w:noProof w:val="0"/>
          <w:color w:val="000000" w:themeColor="text1" w:themeTint="FF" w:themeShade="FF"/>
          <w:sz w:val="20"/>
          <w:szCs w:val="20"/>
          <w:lang w:val="fr-CA"/>
        </w:rPr>
        <w:t xml:space="preserve"> </w:t>
      </w:r>
      <w:r w:rsidRPr="39D5BA9D" w:rsidR="39D5BA9D">
        <w:rPr>
          <w:rFonts w:ascii="Calibri" w:hAnsi="Calibri" w:eastAsia="Calibri" w:cs="Calibri"/>
          <w:noProof w:val="0"/>
          <w:color w:val="000000" w:themeColor="text1" w:themeTint="FF" w:themeShade="FF"/>
          <w:sz w:val="20"/>
          <w:szCs w:val="20"/>
          <w:lang w:val="fr-CA"/>
        </w:rPr>
        <w:t>Rheault</w:t>
      </w:r>
      <w:r w:rsidRPr="39D5BA9D" w:rsidR="39D5BA9D">
        <w:rPr>
          <w:rFonts w:ascii="Calibri" w:hAnsi="Calibri" w:eastAsia="Calibri" w:cs="Calibri"/>
          <w:noProof w:val="0"/>
          <w:color w:val="000000" w:themeColor="text1" w:themeTint="FF" w:themeShade="FF"/>
          <w:sz w:val="20"/>
          <w:szCs w:val="20"/>
          <w:lang w:val="fr-CA"/>
        </w:rPr>
        <w:t xml:space="preserve">, Karine Berthiaume, Karine Locatelli, Kim </w:t>
      </w:r>
      <w:r w:rsidRPr="39D5BA9D" w:rsidR="39D5BA9D">
        <w:rPr>
          <w:rFonts w:ascii="Calibri" w:hAnsi="Calibri" w:eastAsia="Calibri" w:cs="Calibri"/>
          <w:noProof w:val="0"/>
          <w:color w:val="000000" w:themeColor="text1" w:themeTint="FF" w:themeShade="FF"/>
          <w:sz w:val="20"/>
          <w:szCs w:val="20"/>
          <w:lang w:val="fr-CA"/>
        </w:rPr>
        <w:t>Maciejewski</w:t>
      </w:r>
      <w:r w:rsidRPr="39D5BA9D" w:rsidR="39D5BA9D">
        <w:rPr>
          <w:rFonts w:ascii="Calibri" w:hAnsi="Calibri" w:eastAsia="Calibri" w:cs="Calibri"/>
          <w:noProof w:val="0"/>
          <w:color w:val="000000" w:themeColor="text1" w:themeTint="FF" w:themeShade="FF"/>
          <w:sz w:val="20"/>
          <w:szCs w:val="20"/>
          <w:lang w:val="fr-CA"/>
        </w:rPr>
        <w:t xml:space="preserve">, Laura Demers, Lise Delisle, Louis-Philippe Bélanger, Louise Drolet, Manon Perreault, Marie </w:t>
      </w:r>
      <w:r w:rsidRPr="39D5BA9D" w:rsidR="39D5BA9D">
        <w:rPr>
          <w:rFonts w:ascii="Calibri" w:hAnsi="Calibri" w:eastAsia="Calibri" w:cs="Calibri"/>
          <w:noProof w:val="0"/>
          <w:color w:val="000000" w:themeColor="text1" w:themeTint="FF" w:themeShade="FF"/>
          <w:sz w:val="20"/>
          <w:szCs w:val="20"/>
          <w:lang w:val="fr-CA"/>
        </w:rPr>
        <w:t>Bourgault</w:t>
      </w:r>
      <w:r w:rsidRPr="39D5BA9D" w:rsidR="39D5BA9D">
        <w:rPr>
          <w:rFonts w:ascii="Calibri" w:hAnsi="Calibri" w:eastAsia="Calibri" w:cs="Calibri"/>
          <w:noProof w:val="0"/>
          <w:color w:val="000000" w:themeColor="text1" w:themeTint="FF" w:themeShade="FF"/>
          <w:sz w:val="20"/>
          <w:szCs w:val="20"/>
          <w:lang w:val="fr-CA"/>
        </w:rPr>
        <w:t xml:space="preserve">, Marthe Julien, Martine Beauchamp, Martine Savard, Marc-Olivier Hamelin, Micheline Plante, Michel Villeneuve, Molly Bertrand, Nathalie Faucher, Pascale Charlebois, </w:t>
      </w:r>
      <w:r w:rsidRPr="39D5BA9D" w:rsidR="39D5BA9D">
        <w:rPr>
          <w:rFonts w:ascii="Calibri" w:hAnsi="Calibri" w:eastAsia="Calibri" w:cs="Calibri"/>
          <w:noProof w:val="0"/>
          <w:color w:val="000000" w:themeColor="text1" w:themeTint="FF" w:themeShade="FF"/>
          <w:sz w:val="20"/>
          <w:szCs w:val="20"/>
          <w:lang w:val="fr-CA"/>
        </w:rPr>
        <w:t>Salomay</w:t>
      </w:r>
      <w:r w:rsidRPr="39D5BA9D" w:rsidR="39D5BA9D">
        <w:rPr>
          <w:rFonts w:ascii="Calibri" w:hAnsi="Calibri" w:eastAsia="Calibri" w:cs="Calibri"/>
          <w:noProof w:val="0"/>
          <w:color w:val="000000" w:themeColor="text1" w:themeTint="FF" w:themeShade="FF"/>
          <w:sz w:val="20"/>
          <w:szCs w:val="20"/>
          <w:lang w:val="fr-CA"/>
        </w:rPr>
        <w:t xml:space="preserve"> Julien, Sarah Wendt et Pascal </w:t>
      </w:r>
      <w:r w:rsidRPr="39D5BA9D" w:rsidR="39D5BA9D">
        <w:rPr>
          <w:rFonts w:ascii="Calibri" w:hAnsi="Calibri" w:eastAsia="Calibri" w:cs="Calibri"/>
          <w:noProof w:val="0"/>
          <w:color w:val="000000" w:themeColor="text1" w:themeTint="FF" w:themeShade="FF"/>
          <w:sz w:val="20"/>
          <w:szCs w:val="20"/>
          <w:lang w:val="fr-CA"/>
        </w:rPr>
        <w:t>Dufaux</w:t>
      </w:r>
      <w:r w:rsidRPr="39D5BA9D" w:rsidR="39D5BA9D">
        <w:rPr>
          <w:rFonts w:ascii="Calibri" w:hAnsi="Calibri" w:eastAsia="Calibri" w:cs="Calibri"/>
          <w:noProof w:val="0"/>
          <w:color w:val="000000" w:themeColor="text1" w:themeTint="FF" w:themeShade="FF"/>
          <w:sz w:val="20"/>
          <w:szCs w:val="20"/>
          <w:lang w:val="fr-CA"/>
        </w:rPr>
        <w:t xml:space="preserve">, Sophie Royer, Tatiana St-Denis Dion, Thérèse </w:t>
      </w:r>
      <w:r w:rsidRPr="39D5BA9D" w:rsidR="39D5BA9D">
        <w:rPr>
          <w:rFonts w:ascii="Calibri" w:hAnsi="Calibri" w:eastAsia="Calibri" w:cs="Calibri"/>
          <w:noProof w:val="0"/>
          <w:color w:val="000000" w:themeColor="text1" w:themeTint="FF" w:themeShade="FF"/>
          <w:sz w:val="20"/>
          <w:szCs w:val="20"/>
          <w:lang w:val="fr-CA"/>
        </w:rPr>
        <w:t>Spielge</w:t>
      </w:r>
      <w:r w:rsidRPr="39D5BA9D" w:rsidR="39D5BA9D">
        <w:rPr>
          <w:rFonts w:ascii="Calibri" w:hAnsi="Calibri" w:eastAsia="Calibri" w:cs="Calibri"/>
          <w:noProof w:val="0"/>
          <w:color w:val="000000" w:themeColor="text1" w:themeTint="FF" w:themeShade="FF"/>
          <w:sz w:val="20"/>
          <w:szCs w:val="20"/>
          <w:lang w:val="fr-CA"/>
        </w:rPr>
        <w:t xml:space="preserve">, Valery Hamelin, Vanessa Jacques, Violaine Lafortune, Virginia </w:t>
      </w:r>
      <w:r w:rsidRPr="39D5BA9D" w:rsidR="39D5BA9D">
        <w:rPr>
          <w:rFonts w:ascii="Calibri" w:hAnsi="Calibri" w:eastAsia="Calibri" w:cs="Calibri"/>
          <w:noProof w:val="0"/>
          <w:color w:val="000000" w:themeColor="text1" w:themeTint="FF" w:themeShade="FF"/>
          <w:sz w:val="20"/>
          <w:szCs w:val="20"/>
          <w:lang w:val="fr-CA"/>
        </w:rPr>
        <w:t>Pesemapeo</w:t>
      </w:r>
      <w:r w:rsidRPr="39D5BA9D" w:rsidR="39D5BA9D">
        <w:rPr>
          <w:rFonts w:ascii="Calibri" w:hAnsi="Calibri" w:eastAsia="Calibri" w:cs="Calibri"/>
          <w:noProof w:val="0"/>
          <w:color w:val="000000" w:themeColor="text1" w:themeTint="FF" w:themeShade="FF"/>
          <w:sz w:val="20"/>
          <w:szCs w:val="20"/>
          <w:lang w:val="fr-CA"/>
        </w:rPr>
        <w:t xml:space="preserve"> Bordeleau, Zoé Julien-Tessier</w:t>
      </w:r>
    </w:p>
    <w:p w:rsidR="5C2127B2" w:rsidP="5C2127B2" w:rsidRDefault="5C2127B2" w14:paraId="15D0A7BE" w14:textId="593A7CF6">
      <w:pPr>
        <w:pStyle w:val="Normal"/>
        <w:rPr>
          <w:rFonts w:ascii="Calibri" w:hAnsi="Calibri" w:cs="Calibri" w:asciiTheme="minorAscii" w:hAnsiTheme="minorAscii" w:cstheme="minorAscii"/>
          <w:color w:val="000000" w:themeColor="text1" w:themeTint="FF" w:themeShade="FF"/>
        </w:rPr>
      </w:pPr>
    </w:p>
    <w:p w:rsidR="5C2127B2" w:rsidP="5C2127B2" w:rsidRDefault="5C2127B2" w14:paraId="7093DA58" w14:textId="114FB98D">
      <w:pPr>
        <w:pStyle w:val="Normal"/>
        <w:rPr>
          <w:rFonts w:ascii="Calibri" w:hAnsi="Calibri" w:cs="Calibri" w:asciiTheme="minorAscii" w:hAnsiTheme="minorAscii" w:cstheme="minorAscii"/>
          <w:color w:val="000000" w:themeColor="text1" w:themeTint="FF" w:themeShade="FF"/>
        </w:rPr>
      </w:pPr>
    </w:p>
    <w:p w:rsidRPr="0003238B" w:rsidR="00AA7555" w:rsidRDefault="00AA7555" w14:paraId="0F02F731" w14:textId="35B568C7">
      <w:pPr>
        <w:rPr>
          <w:rStyle w:val="Hyperlien"/>
          <w:rFonts w:asciiTheme="minorHAnsi" w:hAnsiTheme="minorHAnsi" w:cstheme="minorHAnsi"/>
          <w:color w:val="000000" w:themeColor="text1"/>
        </w:rPr>
      </w:pPr>
      <w:r w:rsidRPr="0003238B">
        <w:rPr>
          <w:rFonts w:asciiTheme="minorHAnsi" w:hAnsiTheme="minorHAnsi" w:cstheme="minorHAnsi"/>
          <w:color w:val="000000" w:themeColor="text1"/>
        </w:rPr>
        <w:t xml:space="preserve">Pour plus d’information </w:t>
      </w:r>
    </w:p>
    <w:p w:rsidRPr="0003238B" w:rsidR="00D21657" w:rsidRDefault="00D21657" w14:paraId="5B590B96" w14:textId="77777777">
      <w:pPr>
        <w:rPr>
          <w:rFonts w:asciiTheme="minorHAnsi" w:hAnsiTheme="minorHAnsi" w:cstheme="minorHAnsi"/>
          <w:color w:val="000000" w:themeColor="text1"/>
        </w:rPr>
      </w:pPr>
    </w:p>
    <w:p w:rsidRPr="0003238B" w:rsidR="00AA7555" w:rsidP="5C2127B2" w:rsidRDefault="00AA7555" w14:paraId="4A7094EF" w14:textId="6EB82382">
      <w:pPr>
        <w:rPr>
          <w:rFonts w:ascii="Calibri" w:hAnsi="Calibri" w:cs="Calibri" w:asciiTheme="minorAscii" w:hAnsiTheme="minorAscii" w:cstheme="minorAscii"/>
          <w:color w:val="000000" w:themeColor="text1" w:themeTint="FF" w:themeShade="FF"/>
        </w:rPr>
      </w:pPr>
      <w:r w:rsidRPr="5C2127B2" w:rsidR="5C2127B2">
        <w:rPr>
          <w:rFonts w:ascii="Calibri" w:hAnsi="Calibri" w:cs="Calibri" w:asciiTheme="minorAscii" w:hAnsiTheme="minorAscii" w:cstheme="minorAscii"/>
          <w:color w:val="000000" w:themeColor="text1" w:themeTint="FF" w:themeShade="FF"/>
        </w:rPr>
        <w:t>Audrée Juteau</w:t>
      </w:r>
    </w:p>
    <w:p w:rsidRPr="0003238B" w:rsidR="00AA7555" w:rsidP="5C2127B2" w:rsidRDefault="00AA7555" w14:paraId="1A076105" w14:textId="4692868B">
      <w:pPr>
        <w:rPr>
          <w:rFonts w:ascii="Calibri" w:hAnsi="Calibri" w:cs="Calibri" w:asciiTheme="minorAscii" w:hAnsiTheme="minorAscii" w:cstheme="minorAscii"/>
          <w:color w:val="000000" w:themeColor="text1"/>
        </w:rPr>
      </w:pPr>
      <w:r w:rsidRPr="5C2127B2" w:rsidR="5C2127B2">
        <w:rPr>
          <w:rFonts w:ascii="Calibri" w:hAnsi="Calibri" w:cs="Calibri" w:asciiTheme="minorAscii" w:hAnsiTheme="minorAscii" w:cstheme="minorAscii"/>
          <w:color w:val="000000" w:themeColor="text1" w:themeTint="FF" w:themeShade="FF"/>
        </w:rPr>
        <w:t>Directrice générale et artistique de l’Écart</w:t>
      </w:r>
    </w:p>
    <w:p w:rsidRPr="0003238B" w:rsidR="0003238B" w:rsidP="5C2127B2" w:rsidRDefault="0003238B" w14:paraId="476749DD" w14:textId="7A6BA44C">
      <w:pPr>
        <w:rPr>
          <w:rFonts w:ascii="Calibri" w:hAnsi="Calibri" w:cs="Calibri" w:asciiTheme="minorAscii" w:hAnsiTheme="minorAscii" w:cstheme="minorAscii"/>
          <w:color w:val="000000" w:themeColor="text1"/>
        </w:rPr>
      </w:pPr>
      <w:hyperlink r:id="Rdff2c26ea1d8419a">
        <w:r w:rsidRPr="5C2127B2" w:rsidR="5C2127B2">
          <w:rPr>
            <w:rStyle w:val="Hyperlien"/>
            <w:rFonts w:ascii="Calibri" w:hAnsi="Calibri" w:cs="Calibri" w:asciiTheme="minorAscii" w:hAnsiTheme="minorAscii" w:cstheme="minorAscii"/>
          </w:rPr>
          <w:t>Audree.juteau@lecart.org</w:t>
        </w:r>
      </w:hyperlink>
      <w:r w:rsidRPr="5C2127B2" w:rsidR="5C2127B2">
        <w:rPr>
          <w:rFonts w:ascii="Calibri" w:hAnsi="Calibri" w:cs="Calibri" w:asciiTheme="minorAscii" w:hAnsiTheme="minorAscii" w:cstheme="minorAscii"/>
          <w:color w:val="000000" w:themeColor="text1" w:themeTint="FF" w:themeShade="FF"/>
        </w:rPr>
        <w:t xml:space="preserve"> (514) 962-1499</w:t>
      </w:r>
    </w:p>
    <w:p w:rsidR="5C2127B2" w:rsidP="5C2127B2" w:rsidRDefault="5C2127B2" w14:paraId="5A6B695B" w14:textId="6840F77B">
      <w:pPr>
        <w:pStyle w:val="Normal"/>
        <w:rPr>
          <w:rFonts w:ascii="Calibri" w:hAnsi="Calibri" w:cs="Calibri" w:asciiTheme="minorAscii" w:hAnsiTheme="minorAscii" w:cstheme="minorAscii"/>
          <w:color w:val="000000" w:themeColor="text1" w:themeTint="FF" w:themeShade="FF"/>
        </w:rPr>
      </w:pPr>
    </w:p>
    <w:p w:rsidRPr="0003238B" w:rsidR="0003238B" w:rsidRDefault="00D21657" w14:paraId="1F672F32" w14:textId="22B0AFF8">
      <w:pPr>
        <w:rPr>
          <w:rFonts w:asciiTheme="minorHAnsi" w:hAnsiTheme="minorHAnsi" w:cstheme="minorHAnsi"/>
          <w:color w:val="000000" w:themeColor="text1"/>
        </w:rPr>
      </w:pPr>
      <w:r w:rsidRPr="0003238B">
        <w:rPr>
          <w:rFonts w:asciiTheme="minorHAnsi" w:hAnsiTheme="minorHAnsi" w:cstheme="minorHAnsi"/>
          <w:noProof/>
          <w:color w:val="000000" w:themeColor="text1"/>
        </w:rPr>
        <w:drawing>
          <wp:inline distT="0" distB="0" distL="0" distR="0" wp14:anchorId="070EF240" wp14:editId="1122165B">
            <wp:extent cx="5486400" cy="132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32080"/>
                    </a:xfrm>
                    <a:prstGeom prst="rect">
                      <a:avLst/>
                    </a:prstGeom>
                  </pic:spPr>
                </pic:pic>
              </a:graphicData>
            </a:graphic>
          </wp:inline>
        </w:drawing>
      </w:r>
    </w:p>
    <w:sectPr w:rsidRPr="0003238B" w:rsidR="0003238B" w:rsidSect="0064625B">
      <w:footerReference w:type="even" r:id="rId9"/>
      <w:footerReference w:type="default" r:id="rId10"/>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F93" w:rsidP="00D21657" w:rsidRDefault="00317F93" w14:paraId="6ACFB522" w14:textId="77777777">
      <w:r>
        <w:separator/>
      </w:r>
    </w:p>
  </w:endnote>
  <w:endnote w:type="continuationSeparator" w:id="0">
    <w:p w:rsidR="00317F93" w:rsidP="00D21657" w:rsidRDefault="00317F93" w14:paraId="5F2F03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657" w:rsidP="00D14464" w:rsidRDefault="00D21657" w14:paraId="5330C7FF" w14:textId="5CEA3883">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21657" w:rsidP="00D21657" w:rsidRDefault="00D21657" w14:paraId="05561A04"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657" w:rsidP="00D21657" w:rsidRDefault="00D21657" w14:paraId="10E5935B"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F93" w:rsidP="00D21657" w:rsidRDefault="00317F93" w14:paraId="08E4B4E8" w14:textId="77777777">
      <w:r>
        <w:separator/>
      </w:r>
    </w:p>
  </w:footnote>
  <w:footnote w:type="continuationSeparator" w:id="0">
    <w:p w:rsidR="00317F93" w:rsidP="00D21657" w:rsidRDefault="00317F93" w14:paraId="25B0085C"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2"/>
  <w:displayBackgroundShap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6F"/>
    <w:rsid w:val="0003238B"/>
    <w:rsid w:val="0008626C"/>
    <w:rsid w:val="000B04C4"/>
    <w:rsid w:val="000F7474"/>
    <w:rsid w:val="00184268"/>
    <w:rsid w:val="0019585F"/>
    <w:rsid w:val="001A15E1"/>
    <w:rsid w:val="001A35C4"/>
    <w:rsid w:val="00240F80"/>
    <w:rsid w:val="00247D66"/>
    <w:rsid w:val="00267598"/>
    <w:rsid w:val="002909ED"/>
    <w:rsid w:val="002B18AA"/>
    <w:rsid w:val="002B72FF"/>
    <w:rsid w:val="00316A2A"/>
    <w:rsid w:val="00317F93"/>
    <w:rsid w:val="00331E4D"/>
    <w:rsid w:val="003437FB"/>
    <w:rsid w:val="003A4374"/>
    <w:rsid w:val="003C6A5C"/>
    <w:rsid w:val="003E2103"/>
    <w:rsid w:val="004257C8"/>
    <w:rsid w:val="00470886"/>
    <w:rsid w:val="004C0FD4"/>
    <w:rsid w:val="00550441"/>
    <w:rsid w:val="005527A8"/>
    <w:rsid w:val="00580A99"/>
    <w:rsid w:val="00633A12"/>
    <w:rsid w:val="0063693A"/>
    <w:rsid w:val="0064625B"/>
    <w:rsid w:val="0067118E"/>
    <w:rsid w:val="0067192B"/>
    <w:rsid w:val="006B4D6F"/>
    <w:rsid w:val="006E2CA9"/>
    <w:rsid w:val="00791933"/>
    <w:rsid w:val="007C5E32"/>
    <w:rsid w:val="007C5FF8"/>
    <w:rsid w:val="007D33EF"/>
    <w:rsid w:val="00890175"/>
    <w:rsid w:val="008A5F95"/>
    <w:rsid w:val="008A752F"/>
    <w:rsid w:val="008D14CC"/>
    <w:rsid w:val="00903DC9"/>
    <w:rsid w:val="009142E7"/>
    <w:rsid w:val="00957279"/>
    <w:rsid w:val="00962515"/>
    <w:rsid w:val="009A7124"/>
    <w:rsid w:val="009B7249"/>
    <w:rsid w:val="009C44CA"/>
    <w:rsid w:val="009D05C7"/>
    <w:rsid w:val="00A32D44"/>
    <w:rsid w:val="00A52801"/>
    <w:rsid w:val="00A74D54"/>
    <w:rsid w:val="00AA7555"/>
    <w:rsid w:val="00AC3DE3"/>
    <w:rsid w:val="00B24506"/>
    <w:rsid w:val="00B47BC1"/>
    <w:rsid w:val="00B94592"/>
    <w:rsid w:val="00BC6194"/>
    <w:rsid w:val="00BD23DB"/>
    <w:rsid w:val="00BD2D5A"/>
    <w:rsid w:val="00C02528"/>
    <w:rsid w:val="00C22D26"/>
    <w:rsid w:val="00C25B47"/>
    <w:rsid w:val="00C43BAC"/>
    <w:rsid w:val="00C96395"/>
    <w:rsid w:val="00CA370D"/>
    <w:rsid w:val="00CC2C38"/>
    <w:rsid w:val="00CE69C1"/>
    <w:rsid w:val="00CF0EE0"/>
    <w:rsid w:val="00D07351"/>
    <w:rsid w:val="00D21657"/>
    <w:rsid w:val="00D27652"/>
    <w:rsid w:val="00D656BC"/>
    <w:rsid w:val="00D97D74"/>
    <w:rsid w:val="00DA686A"/>
    <w:rsid w:val="00E12121"/>
    <w:rsid w:val="00E60427"/>
    <w:rsid w:val="00EC4F88"/>
    <w:rsid w:val="00EE773D"/>
    <w:rsid w:val="00F04298"/>
    <w:rsid w:val="00F71AEF"/>
    <w:rsid w:val="00FB1976"/>
    <w:rsid w:val="00FD0942"/>
    <w:rsid w:val="00FD66EA"/>
    <w:rsid w:val="39D5BA9D"/>
    <w:rsid w:val="5C212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ED01"/>
  <w15:chartTrackingRefBased/>
  <w15:docId w15:val="{B6F1E884-2C04-3140-B8B9-69E7DE1825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7D74"/>
    <w:rPr>
      <w:rFonts w:ascii="Times New Roman" w:hAnsi="Times New Roman" w:eastAsia="Times New Roman" w:cs="Times New Roman"/>
      <w:lang w:eastAsia="fr-CA"/>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Hyperlien">
    <w:name w:val="Hyperlink"/>
    <w:basedOn w:val="Policepardfaut"/>
    <w:uiPriority w:val="99"/>
    <w:unhideWhenUsed/>
    <w:rsid w:val="00AA7555"/>
    <w:rPr>
      <w:color w:val="0563C1" w:themeColor="hyperlink"/>
      <w:u w:val="single"/>
    </w:rPr>
  </w:style>
  <w:style w:type="character" w:styleId="Mentionnonrsolue">
    <w:name w:val="Unresolved Mention"/>
    <w:basedOn w:val="Policepardfaut"/>
    <w:uiPriority w:val="99"/>
    <w:semiHidden/>
    <w:unhideWhenUsed/>
    <w:rsid w:val="00AA7555"/>
    <w:rPr>
      <w:color w:val="605E5C"/>
      <w:shd w:val="clear" w:color="auto" w:fill="E1DFDD"/>
    </w:rPr>
  </w:style>
  <w:style w:type="paragraph" w:styleId="paragraph" w:customStyle="1">
    <w:name w:val="paragraph"/>
    <w:basedOn w:val="Normal"/>
    <w:rsid w:val="002B18AA"/>
    <w:pPr>
      <w:spacing w:before="100" w:beforeAutospacing="1" w:after="100" w:afterAutospacing="1"/>
    </w:pPr>
    <w:rPr>
      <w:lang w:eastAsia="en-US"/>
    </w:rPr>
  </w:style>
  <w:style w:type="character" w:styleId="normaltextrun" w:customStyle="1">
    <w:name w:val="normaltextrun"/>
    <w:basedOn w:val="Policepardfaut"/>
    <w:rsid w:val="002B18AA"/>
  </w:style>
  <w:style w:type="character" w:styleId="eop" w:customStyle="1">
    <w:name w:val="eop"/>
    <w:basedOn w:val="Policepardfaut"/>
    <w:rsid w:val="002B18AA"/>
  </w:style>
  <w:style w:type="character" w:styleId="Lienvisit">
    <w:name w:val="FollowedHyperlink"/>
    <w:basedOn w:val="Policepardfaut"/>
    <w:uiPriority w:val="99"/>
    <w:semiHidden/>
    <w:unhideWhenUsed/>
    <w:rsid w:val="00F04298"/>
    <w:rPr>
      <w:color w:val="954F72" w:themeColor="followedHyperlink"/>
      <w:u w:val="single"/>
    </w:rPr>
  </w:style>
  <w:style w:type="paragraph" w:styleId="Pieddepage">
    <w:name w:val="footer"/>
    <w:basedOn w:val="Normal"/>
    <w:link w:val="PieddepageCar"/>
    <w:uiPriority w:val="99"/>
    <w:unhideWhenUsed/>
    <w:rsid w:val="00D21657"/>
    <w:pPr>
      <w:tabs>
        <w:tab w:val="center" w:pos="4153"/>
        <w:tab w:val="right" w:pos="8306"/>
      </w:tabs>
    </w:pPr>
  </w:style>
  <w:style w:type="character" w:styleId="PieddepageCar" w:customStyle="1">
    <w:name w:val="Pied de page Car"/>
    <w:basedOn w:val="Policepardfaut"/>
    <w:link w:val="Pieddepage"/>
    <w:uiPriority w:val="99"/>
    <w:rsid w:val="00D21657"/>
    <w:rPr>
      <w:rFonts w:ascii="Times New Roman" w:hAnsi="Times New Roman" w:eastAsia="Times New Roman" w:cs="Times New Roman"/>
      <w:lang w:eastAsia="fr-CA"/>
    </w:rPr>
  </w:style>
  <w:style w:type="character" w:styleId="Numrodepage">
    <w:name w:val="page number"/>
    <w:basedOn w:val="Policepardfaut"/>
    <w:uiPriority w:val="99"/>
    <w:semiHidden/>
    <w:unhideWhenUsed/>
    <w:rsid w:val="00D21657"/>
  </w:style>
  <w:style w:type="paragraph" w:styleId="En-tte">
    <w:name w:val="header"/>
    <w:basedOn w:val="Normal"/>
    <w:link w:val="En-tteCar"/>
    <w:uiPriority w:val="99"/>
    <w:unhideWhenUsed/>
    <w:rsid w:val="0003238B"/>
    <w:pPr>
      <w:tabs>
        <w:tab w:val="center" w:pos="4153"/>
        <w:tab w:val="right" w:pos="8306"/>
      </w:tabs>
    </w:pPr>
  </w:style>
  <w:style w:type="character" w:styleId="En-tteCar" w:customStyle="1">
    <w:name w:val="En-tête Car"/>
    <w:basedOn w:val="Policepardfaut"/>
    <w:link w:val="En-tte"/>
    <w:uiPriority w:val="99"/>
    <w:rsid w:val="0003238B"/>
    <w:rPr>
      <w:rFonts w:ascii="Times New Roman" w:hAnsi="Times New Roman" w:eastAsia="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59796392">
      <w:bodyDiv w:val="1"/>
      <w:marLeft w:val="0"/>
      <w:marRight w:val="0"/>
      <w:marTop w:val="0"/>
      <w:marBottom w:val="0"/>
      <w:divBdr>
        <w:top w:val="none" w:sz="0" w:space="0" w:color="auto"/>
        <w:left w:val="none" w:sz="0" w:space="0" w:color="auto"/>
        <w:bottom w:val="none" w:sz="0" w:space="0" w:color="auto"/>
        <w:right w:val="none" w:sz="0" w:space="0" w:color="auto"/>
      </w:divBdr>
    </w:div>
    <w:div w:id="271941498">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433208855">
      <w:bodyDiv w:val="1"/>
      <w:marLeft w:val="0"/>
      <w:marRight w:val="0"/>
      <w:marTop w:val="0"/>
      <w:marBottom w:val="0"/>
      <w:divBdr>
        <w:top w:val="none" w:sz="0" w:space="0" w:color="auto"/>
        <w:left w:val="none" w:sz="0" w:space="0" w:color="auto"/>
        <w:bottom w:val="none" w:sz="0" w:space="0" w:color="auto"/>
        <w:right w:val="none" w:sz="0" w:space="0" w:color="auto"/>
      </w:divBdr>
    </w:div>
    <w:div w:id="437144417">
      <w:bodyDiv w:val="1"/>
      <w:marLeft w:val="0"/>
      <w:marRight w:val="0"/>
      <w:marTop w:val="0"/>
      <w:marBottom w:val="0"/>
      <w:divBdr>
        <w:top w:val="none" w:sz="0" w:space="0" w:color="auto"/>
        <w:left w:val="none" w:sz="0" w:space="0" w:color="auto"/>
        <w:bottom w:val="none" w:sz="0" w:space="0" w:color="auto"/>
        <w:right w:val="none" w:sz="0" w:space="0" w:color="auto"/>
      </w:divBdr>
    </w:div>
    <w:div w:id="620648199">
      <w:bodyDiv w:val="1"/>
      <w:marLeft w:val="0"/>
      <w:marRight w:val="0"/>
      <w:marTop w:val="0"/>
      <w:marBottom w:val="0"/>
      <w:divBdr>
        <w:top w:val="none" w:sz="0" w:space="0" w:color="auto"/>
        <w:left w:val="none" w:sz="0" w:space="0" w:color="auto"/>
        <w:bottom w:val="none" w:sz="0" w:space="0" w:color="auto"/>
        <w:right w:val="none" w:sz="0" w:space="0" w:color="auto"/>
      </w:divBdr>
    </w:div>
    <w:div w:id="900402428">
      <w:bodyDiv w:val="1"/>
      <w:marLeft w:val="0"/>
      <w:marRight w:val="0"/>
      <w:marTop w:val="0"/>
      <w:marBottom w:val="0"/>
      <w:divBdr>
        <w:top w:val="none" w:sz="0" w:space="0" w:color="auto"/>
        <w:left w:val="none" w:sz="0" w:space="0" w:color="auto"/>
        <w:bottom w:val="none" w:sz="0" w:space="0" w:color="auto"/>
        <w:right w:val="none" w:sz="0" w:space="0" w:color="auto"/>
      </w:divBdr>
    </w:div>
    <w:div w:id="1059210086">
      <w:bodyDiv w:val="1"/>
      <w:marLeft w:val="0"/>
      <w:marRight w:val="0"/>
      <w:marTop w:val="0"/>
      <w:marBottom w:val="0"/>
      <w:divBdr>
        <w:top w:val="none" w:sz="0" w:space="0" w:color="auto"/>
        <w:left w:val="none" w:sz="0" w:space="0" w:color="auto"/>
        <w:bottom w:val="none" w:sz="0" w:space="0" w:color="auto"/>
        <w:right w:val="none" w:sz="0" w:space="0" w:color="auto"/>
      </w:divBdr>
    </w:div>
    <w:div w:id="1247837206">
      <w:bodyDiv w:val="1"/>
      <w:marLeft w:val="0"/>
      <w:marRight w:val="0"/>
      <w:marTop w:val="0"/>
      <w:marBottom w:val="0"/>
      <w:divBdr>
        <w:top w:val="none" w:sz="0" w:space="0" w:color="auto"/>
        <w:left w:val="none" w:sz="0" w:space="0" w:color="auto"/>
        <w:bottom w:val="none" w:sz="0" w:space="0" w:color="auto"/>
        <w:right w:val="none" w:sz="0" w:space="0" w:color="auto"/>
      </w:divBdr>
    </w:div>
    <w:div w:id="1363634540">
      <w:bodyDiv w:val="1"/>
      <w:marLeft w:val="0"/>
      <w:marRight w:val="0"/>
      <w:marTop w:val="0"/>
      <w:marBottom w:val="0"/>
      <w:divBdr>
        <w:top w:val="none" w:sz="0" w:space="0" w:color="auto"/>
        <w:left w:val="none" w:sz="0" w:space="0" w:color="auto"/>
        <w:bottom w:val="none" w:sz="0" w:space="0" w:color="auto"/>
        <w:right w:val="none" w:sz="0" w:space="0" w:color="auto"/>
      </w:divBdr>
    </w:div>
    <w:div w:id="1641108065">
      <w:bodyDiv w:val="1"/>
      <w:marLeft w:val="0"/>
      <w:marRight w:val="0"/>
      <w:marTop w:val="0"/>
      <w:marBottom w:val="0"/>
      <w:divBdr>
        <w:top w:val="none" w:sz="0" w:space="0" w:color="auto"/>
        <w:left w:val="none" w:sz="0" w:space="0" w:color="auto"/>
        <w:bottom w:val="none" w:sz="0" w:space="0" w:color="auto"/>
        <w:right w:val="none" w:sz="0" w:space="0" w:color="auto"/>
      </w:divBdr>
    </w:div>
    <w:div w:id="1807040100">
      <w:bodyDiv w:val="1"/>
      <w:marLeft w:val="0"/>
      <w:marRight w:val="0"/>
      <w:marTop w:val="0"/>
      <w:marBottom w:val="0"/>
      <w:divBdr>
        <w:top w:val="none" w:sz="0" w:space="0" w:color="auto"/>
        <w:left w:val="none" w:sz="0" w:space="0" w:color="auto"/>
        <w:bottom w:val="none" w:sz="0" w:space="0" w:color="auto"/>
        <w:right w:val="none" w:sz="0" w:space="0" w:color="auto"/>
      </w:divBdr>
      <w:divsChild>
        <w:div w:id="747045696">
          <w:marLeft w:val="0"/>
          <w:marRight w:val="0"/>
          <w:marTop w:val="0"/>
          <w:marBottom w:val="0"/>
          <w:divBdr>
            <w:top w:val="none" w:sz="0" w:space="0" w:color="auto"/>
            <w:left w:val="none" w:sz="0" w:space="0" w:color="auto"/>
            <w:bottom w:val="none" w:sz="0" w:space="0" w:color="auto"/>
            <w:right w:val="none" w:sz="0" w:space="0" w:color="auto"/>
          </w:divBdr>
        </w:div>
        <w:div w:id="803041550">
          <w:marLeft w:val="0"/>
          <w:marRight w:val="0"/>
          <w:marTop w:val="0"/>
          <w:marBottom w:val="0"/>
          <w:divBdr>
            <w:top w:val="none" w:sz="0" w:space="0" w:color="auto"/>
            <w:left w:val="none" w:sz="0" w:space="0" w:color="auto"/>
            <w:bottom w:val="none" w:sz="0" w:space="0" w:color="auto"/>
            <w:right w:val="none" w:sz="0" w:space="0" w:color="auto"/>
          </w:divBdr>
        </w:div>
        <w:div w:id="1023484009">
          <w:marLeft w:val="0"/>
          <w:marRight w:val="0"/>
          <w:marTop w:val="0"/>
          <w:marBottom w:val="0"/>
          <w:divBdr>
            <w:top w:val="none" w:sz="0" w:space="0" w:color="auto"/>
            <w:left w:val="none" w:sz="0" w:space="0" w:color="auto"/>
            <w:bottom w:val="none" w:sz="0" w:space="0" w:color="auto"/>
            <w:right w:val="none" w:sz="0" w:space="0" w:color="auto"/>
          </w:divBdr>
        </w:div>
        <w:div w:id="1943150743">
          <w:marLeft w:val="0"/>
          <w:marRight w:val="0"/>
          <w:marTop w:val="0"/>
          <w:marBottom w:val="0"/>
          <w:divBdr>
            <w:top w:val="none" w:sz="0" w:space="0" w:color="auto"/>
            <w:left w:val="none" w:sz="0" w:space="0" w:color="auto"/>
            <w:bottom w:val="none" w:sz="0" w:space="0" w:color="auto"/>
            <w:right w:val="none" w:sz="0" w:space="0" w:color="auto"/>
          </w:divBdr>
        </w:div>
        <w:div w:id="1437167573">
          <w:marLeft w:val="0"/>
          <w:marRight w:val="0"/>
          <w:marTop w:val="0"/>
          <w:marBottom w:val="0"/>
          <w:divBdr>
            <w:top w:val="none" w:sz="0" w:space="0" w:color="auto"/>
            <w:left w:val="none" w:sz="0" w:space="0" w:color="auto"/>
            <w:bottom w:val="none" w:sz="0" w:space="0" w:color="auto"/>
            <w:right w:val="none" w:sz="0" w:space="0" w:color="auto"/>
          </w:divBdr>
        </w:div>
        <w:div w:id="1997297969">
          <w:marLeft w:val="0"/>
          <w:marRight w:val="0"/>
          <w:marTop w:val="0"/>
          <w:marBottom w:val="0"/>
          <w:divBdr>
            <w:top w:val="none" w:sz="0" w:space="0" w:color="auto"/>
            <w:left w:val="none" w:sz="0" w:space="0" w:color="auto"/>
            <w:bottom w:val="none" w:sz="0" w:space="0" w:color="auto"/>
            <w:right w:val="none" w:sz="0" w:space="0" w:color="auto"/>
          </w:divBdr>
        </w:div>
        <w:div w:id="1303268694">
          <w:marLeft w:val="0"/>
          <w:marRight w:val="0"/>
          <w:marTop w:val="0"/>
          <w:marBottom w:val="0"/>
          <w:divBdr>
            <w:top w:val="none" w:sz="0" w:space="0" w:color="auto"/>
            <w:left w:val="none" w:sz="0" w:space="0" w:color="auto"/>
            <w:bottom w:val="none" w:sz="0" w:space="0" w:color="auto"/>
            <w:right w:val="none" w:sz="0" w:space="0" w:color="auto"/>
          </w:divBdr>
        </w:div>
        <w:div w:id="2139638093">
          <w:marLeft w:val="0"/>
          <w:marRight w:val="0"/>
          <w:marTop w:val="0"/>
          <w:marBottom w:val="0"/>
          <w:divBdr>
            <w:top w:val="none" w:sz="0" w:space="0" w:color="auto"/>
            <w:left w:val="none" w:sz="0" w:space="0" w:color="auto"/>
            <w:bottom w:val="none" w:sz="0" w:space="0" w:color="auto"/>
            <w:right w:val="none" w:sz="0" w:space="0" w:color="auto"/>
          </w:divBdr>
        </w:div>
        <w:div w:id="612443508">
          <w:marLeft w:val="0"/>
          <w:marRight w:val="0"/>
          <w:marTop w:val="0"/>
          <w:marBottom w:val="0"/>
          <w:divBdr>
            <w:top w:val="none" w:sz="0" w:space="0" w:color="auto"/>
            <w:left w:val="none" w:sz="0" w:space="0" w:color="auto"/>
            <w:bottom w:val="none" w:sz="0" w:space="0" w:color="auto"/>
            <w:right w:val="none" w:sz="0" w:space="0" w:color="auto"/>
          </w:divBdr>
        </w:div>
      </w:divsChild>
    </w:div>
    <w:div w:id="1960912862">
      <w:bodyDiv w:val="1"/>
      <w:marLeft w:val="0"/>
      <w:marRight w:val="0"/>
      <w:marTop w:val="0"/>
      <w:marBottom w:val="0"/>
      <w:divBdr>
        <w:top w:val="none" w:sz="0" w:space="0" w:color="auto"/>
        <w:left w:val="none" w:sz="0" w:space="0" w:color="auto"/>
        <w:bottom w:val="none" w:sz="0" w:space="0" w:color="auto"/>
        <w:right w:val="none" w:sz="0" w:space="0" w:color="auto"/>
      </w:divBdr>
    </w:div>
    <w:div w:id="2061324204">
      <w:bodyDiv w:val="1"/>
      <w:marLeft w:val="0"/>
      <w:marRight w:val="0"/>
      <w:marTop w:val="0"/>
      <w:marBottom w:val="0"/>
      <w:divBdr>
        <w:top w:val="none" w:sz="0" w:space="0" w:color="auto"/>
        <w:left w:val="none" w:sz="0" w:space="0" w:color="auto"/>
        <w:bottom w:val="none" w:sz="0" w:space="0" w:color="auto"/>
        <w:right w:val="none" w:sz="0" w:space="0" w:color="auto"/>
      </w:divBdr>
    </w:div>
    <w:div w:id="2129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yperlink" Target="mailto:Audree.juteau@lecart.org" TargetMode="External" Id="Rdff2c26ea1d8419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L'ÉCART lieu d'art</dc:creator>
  <keywords/>
  <dc:description/>
  <lastModifiedBy>L'ÉCART lieu d'art</lastModifiedBy>
  <revision>6</revision>
  <dcterms:created xsi:type="dcterms:W3CDTF">2020-11-12T18:50:00.0000000Z</dcterms:created>
  <dcterms:modified xsi:type="dcterms:W3CDTF">2023-12-01T14:18:19.6414487Z</dcterms:modified>
</coreProperties>
</file>