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FBBC3" w14:textId="7F131CE3" w:rsidR="00C5228E" w:rsidRPr="009F4302" w:rsidRDefault="00BA58BF" w:rsidP="00C5228E">
      <w:pPr>
        <w:shd w:val="clear" w:color="auto" w:fill="FFFFFF"/>
        <w:spacing w:after="300" w:line="240" w:lineRule="auto"/>
        <w:textAlignment w:val="baseline"/>
        <w:outlineLvl w:val="1"/>
        <w:rPr>
          <w:rFonts w:ascii="Open Sans" w:eastAsia="Times New Roman" w:hAnsi="Open Sans" w:cs="Open Sans"/>
          <w:spacing w:val="30"/>
          <w:sz w:val="19"/>
          <w:szCs w:val="19"/>
          <w:lang w:eastAsia="fr-CA"/>
        </w:rPr>
      </w:pPr>
      <w:r>
        <w:rPr>
          <w:rFonts w:ascii="Open Sans" w:eastAsia="Times New Roman" w:hAnsi="Open Sans" w:cs="Open Sans"/>
          <w:spacing w:val="30"/>
          <w:sz w:val="19"/>
          <w:szCs w:val="19"/>
          <w:lang w:eastAsia="fr-CA"/>
        </w:rPr>
        <w:t>ARTS VISUELS</w:t>
      </w:r>
      <w:r w:rsidR="00C5228E" w:rsidRPr="006C7C53">
        <w:rPr>
          <w:rFonts w:ascii="Open Sans" w:eastAsia="Times New Roman" w:hAnsi="Open Sans" w:cs="Open Sans"/>
          <w:spacing w:val="30"/>
          <w:sz w:val="19"/>
          <w:szCs w:val="19"/>
          <w:lang w:eastAsia="fr-CA"/>
        </w:rPr>
        <w:t xml:space="preserve"> </w:t>
      </w:r>
      <w:r w:rsidR="00D8718B">
        <w:rPr>
          <w:rFonts w:ascii="Open Sans" w:eastAsia="Times New Roman" w:hAnsi="Open Sans" w:cs="Open Sans"/>
          <w:spacing w:val="30"/>
          <w:sz w:val="19"/>
          <w:szCs w:val="19"/>
          <w:lang w:eastAsia="fr-CA"/>
        </w:rPr>
        <w:t>–</w:t>
      </w:r>
      <w:r w:rsidR="00C5228E" w:rsidRPr="006C7C53">
        <w:rPr>
          <w:rFonts w:ascii="Open Sans" w:eastAsia="Times New Roman" w:hAnsi="Open Sans" w:cs="Open Sans"/>
          <w:spacing w:val="30"/>
          <w:sz w:val="19"/>
          <w:szCs w:val="19"/>
          <w:lang w:eastAsia="fr-CA"/>
        </w:rPr>
        <w:t xml:space="preserve"> </w:t>
      </w:r>
      <w:r w:rsidR="00D8718B">
        <w:rPr>
          <w:rFonts w:ascii="Open Sans" w:hAnsi="Open Sans" w:cs="Open Sans"/>
          <w:b/>
          <w:bCs/>
          <w:caps/>
          <w:color w:val="466A7E"/>
          <w:spacing w:val="8"/>
          <w:sz w:val="21"/>
          <w:szCs w:val="21"/>
          <w:shd w:val="clear" w:color="auto" w:fill="FFFFFF"/>
        </w:rPr>
        <w:t>À partir du 25 mars 2022</w:t>
      </w:r>
    </w:p>
    <w:p w14:paraId="49375F0F" w14:textId="566D989C" w:rsidR="002B7AD2" w:rsidRDefault="000D5216" w:rsidP="002B7AD2">
      <w:pPr>
        <w:rPr>
          <w:rFonts w:ascii="Open Sans" w:hAnsi="Open Sans" w:cs="Open Sans"/>
          <w:sz w:val="20"/>
          <w:szCs w:val="20"/>
          <w:lang w:val="fr-FR"/>
        </w:rPr>
      </w:pPr>
      <w:r>
        <w:rPr>
          <w:rFonts w:ascii="Open Sans" w:hAnsi="Open Sans" w:cs="Open Sans"/>
          <w:caps/>
          <w:color w:val="000000"/>
          <w:sz w:val="50"/>
          <w:szCs w:val="50"/>
        </w:rPr>
        <w:t>Christian leduc</w:t>
      </w:r>
      <w:r w:rsidR="006C7C53">
        <w:rPr>
          <w:rFonts w:ascii="Open Sans" w:hAnsi="Open Sans" w:cs="Open Sans"/>
          <w:caps/>
          <w:color w:val="000000"/>
          <w:sz w:val="50"/>
          <w:szCs w:val="50"/>
        </w:rPr>
        <w:br/>
      </w:r>
      <w:r w:rsidR="00374BC4">
        <w:rPr>
          <w:rFonts w:ascii="Open Sans" w:hAnsi="Open Sans" w:cs="Open Sans"/>
          <w:i/>
          <w:iCs/>
          <w:caps/>
          <w:color w:val="000000"/>
          <w:sz w:val="50"/>
          <w:szCs w:val="50"/>
        </w:rPr>
        <w:t xml:space="preserve">Publication </w:t>
      </w:r>
      <w:r>
        <w:rPr>
          <w:rFonts w:ascii="Open Sans" w:hAnsi="Open Sans" w:cs="Open Sans"/>
          <w:i/>
          <w:iCs/>
          <w:caps/>
          <w:color w:val="000000"/>
          <w:sz w:val="50"/>
          <w:szCs w:val="50"/>
        </w:rPr>
        <w:t>Siècle</w:t>
      </w:r>
      <w:r w:rsidR="009F4302" w:rsidRPr="009F4302">
        <w:rPr>
          <w:rFonts w:ascii="Open Sans" w:hAnsi="Open Sans" w:cs="Open Sans"/>
          <w:sz w:val="26"/>
          <w:szCs w:val="26"/>
        </w:rPr>
        <w:br/>
      </w:r>
      <w:r w:rsidR="004067BA" w:rsidRPr="004067BA">
        <w:rPr>
          <w:rFonts w:ascii="Open Sans" w:hAnsi="Open Sans" w:cs="Open Sans"/>
          <w:sz w:val="20"/>
          <w:szCs w:val="20"/>
          <w:lang w:val="fr-FR"/>
        </w:rPr>
        <w:t xml:space="preserve">Dans le cadre de l’exposition </w:t>
      </w:r>
      <w:r w:rsidR="004067BA" w:rsidRPr="00A624E0">
        <w:rPr>
          <w:rFonts w:ascii="Open Sans" w:hAnsi="Open Sans" w:cs="Open Sans"/>
          <w:i/>
          <w:iCs/>
          <w:sz w:val="20"/>
          <w:szCs w:val="20"/>
          <w:lang w:val="fr-FR"/>
        </w:rPr>
        <w:t>Siècle</w:t>
      </w:r>
      <w:r w:rsidR="004067BA" w:rsidRPr="004067BA">
        <w:rPr>
          <w:rFonts w:ascii="Open Sans" w:hAnsi="Open Sans" w:cs="Open Sans"/>
          <w:sz w:val="20"/>
          <w:szCs w:val="20"/>
          <w:lang w:val="fr-FR"/>
        </w:rPr>
        <w:t xml:space="preserve"> présentée du 25 mars au 23 mai 2022 au Musée d’art de Rouyn-Noranda. </w:t>
      </w:r>
    </w:p>
    <w:p w14:paraId="79F22A2D" w14:textId="77777777" w:rsidR="004605CB" w:rsidRDefault="004605CB" w:rsidP="004605CB">
      <w:pPr>
        <w:pStyle w:val="Titre3"/>
        <w:shd w:val="clear" w:color="auto" w:fill="FFFFFF" w:themeFill="background1"/>
        <w:tabs>
          <w:tab w:val="right" w:pos="9406"/>
        </w:tabs>
        <w:spacing w:before="0" w:after="120"/>
        <w:textAlignment w:val="baseline"/>
        <w:rPr>
          <w:rFonts w:ascii="Open Sans" w:hAnsi="Open Sans" w:cs="Open Sans"/>
          <w:caps/>
          <w:color w:val="555555"/>
          <w:sz w:val="22"/>
          <w:szCs w:val="22"/>
        </w:rPr>
      </w:pPr>
    </w:p>
    <w:p w14:paraId="5D0E0188" w14:textId="66F5A969" w:rsidR="00CF19E8" w:rsidRPr="00894618" w:rsidRDefault="00CF19E8" w:rsidP="004605CB">
      <w:pPr>
        <w:pStyle w:val="Titre3"/>
        <w:shd w:val="clear" w:color="auto" w:fill="FFFFFF" w:themeFill="background1"/>
        <w:tabs>
          <w:tab w:val="right" w:pos="9406"/>
        </w:tabs>
        <w:spacing w:before="0" w:after="120"/>
        <w:textAlignment w:val="baseline"/>
        <w:rPr>
          <w:rFonts w:ascii="Open Sans" w:hAnsi="Open Sans" w:cs="Open Sans"/>
          <w:caps/>
          <w:color w:val="auto"/>
          <w:sz w:val="20"/>
          <w:szCs w:val="20"/>
        </w:rPr>
      </w:pPr>
      <w:r w:rsidRPr="00894618">
        <w:rPr>
          <w:rFonts w:ascii="Open Sans" w:hAnsi="Open Sans" w:cs="Open Sans"/>
          <w:caps/>
          <w:color w:val="auto"/>
          <w:sz w:val="20"/>
          <w:szCs w:val="20"/>
        </w:rPr>
        <w:t>DE LA FRAGILITÉ</w:t>
      </w:r>
      <w:r w:rsidR="004605CB" w:rsidRPr="00894618">
        <w:rPr>
          <w:rFonts w:ascii="Open Sans" w:hAnsi="Open Sans" w:cs="Open Sans"/>
          <w:caps/>
          <w:color w:val="auto"/>
          <w:sz w:val="20"/>
          <w:szCs w:val="20"/>
        </w:rPr>
        <w:tab/>
      </w:r>
    </w:p>
    <w:p w14:paraId="7D5D9A57" w14:textId="77777777" w:rsidR="00CF19E8" w:rsidRPr="00894618" w:rsidRDefault="00CF19E8" w:rsidP="00E30219">
      <w:pPr>
        <w:pStyle w:val="NormalWeb"/>
        <w:shd w:val="clear" w:color="auto" w:fill="FFFFFF" w:themeFill="background1"/>
        <w:spacing w:before="0" w:beforeAutospacing="0" w:after="0" w:afterAutospacing="0" w:line="360" w:lineRule="auto"/>
        <w:textAlignment w:val="baseline"/>
        <w:rPr>
          <w:rFonts w:ascii="Open Sans" w:hAnsi="Open Sans" w:cs="Open Sans"/>
          <w:sz w:val="20"/>
          <w:szCs w:val="20"/>
        </w:rPr>
      </w:pPr>
      <w:r w:rsidRPr="00894618">
        <w:rPr>
          <w:rFonts w:ascii="Open Sans" w:hAnsi="Open Sans" w:cs="Open Sans"/>
          <w:sz w:val="20"/>
          <w:szCs w:val="20"/>
        </w:rPr>
        <w:t>L’exposition </w:t>
      </w:r>
      <w:r w:rsidRPr="00894618">
        <w:rPr>
          <w:rStyle w:val="Accentuation"/>
          <w:rFonts w:ascii="Open Sans" w:hAnsi="Open Sans" w:cs="Open Sans"/>
          <w:sz w:val="20"/>
          <w:szCs w:val="20"/>
          <w:bdr w:val="none" w:sz="0" w:space="0" w:color="auto" w:frame="1"/>
        </w:rPr>
        <w:t>Siècle</w:t>
      </w:r>
      <w:r w:rsidRPr="00894618">
        <w:rPr>
          <w:rFonts w:ascii="Open Sans" w:hAnsi="Open Sans" w:cs="Open Sans"/>
          <w:sz w:val="20"/>
          <w:szCs w:val="20"/>
        </w:rPr>
        <w:t> regroupe un choix restreint de quatre projets d’art photographique de Christian Leduc. Réalisés sur une période de 20 ans, les quatre projets se révèlent par un aspect en commun. Le grand nombre de clichés impose une mise en exposition singulière : projection aléatoire ou ordonnée des photographies et fresque vibrante de photographies imprimées.</w:t>
      </w:r>
    </w:p>
    <w:p w14:paraId="0AF6F6F1" w14:textId="77777777" w:rsidR="00CF19E8" w:rsidRPr="00894618" w:rsidRDefault="00CF19E8" w:rsidP="00E30219">
      <w:pPr>
        <w:pStyle w:val="NormalWeb"/>
        <w:shd w:val="clear" w:color="auto" w:fill="FFFFFF" w:themeFill="background1"/>
        <w:spacing w:before="0" w:beforeAutospacing="0" w:after="0" w:afterAutospacing="0" w:line="360" w:lineRule="auto"/>
        <w:textAlignment w:val="baseline"/>
        <w:rPr>
          <w:rFonts w:ascii="Open Sans" w:hAnsi="Open Sans" w:cs="Open Sans"/>
          <w:sz w:val="20"/>
          <w:szCs w:val="20"/>
        </w:rPr>
      </w:pPr>
      <w:r w:rsidRPr="00894618">
        <w:rPr>
          <w:rFonts w:ascii="Open Sans" w:hAnsi="Open Sans" w:cs="Open Sans"/>
          <w:sz w:val="20"/>
          <w:szCs w:val="20"/>
        </w:rPr>
        <w:t>Le projet </w:t>
      </w:r>
      <w:r w:rsidRPr="00894618">
        <w:rPr>
          <w:rStyle w:val="Accentuation"/>
          <w:rFonts w:ascii="Open Sans" w:hAnsi="Open Sans" w:cs="Open Sans"/>
          <w:sz w:val="20"/>
          <w:szCs w:val="20"/>
          <w:bdr w:val="none" w:sz="0" w:space="0" w:color="auto" w:frame="1"/>
        </w:rPr>
        <w:t>Siècle</w:t>
      </w:r>
      <w:r w:rsidRPr="00894618">
        <w:rPr>
          <w:rFonts w:ascii="Open Sans" w:hAnsi="Open Sans" w:cs="Open Sans"/>
          <w:sz w:val="20"/>
          <w:szCs w:val="20"/>
        </w:rPr>
        <w:t> fait apparaître par sa mise en exposition un trait constant dans l’œuvre de Leduc : la fragilité du monde. Cette fragilité peut être celle d’un instant, sans grande conséquence, mais qui force l’ouverture, la brèche, comme le fait </w:t>
      </w:r>
      <w:r w:rsidRPr="00894618">
        <w:rPr>
          <w:rStyle w:val="Accentuation"/>
          <w:rFonts w:ascii="Open Sans" w:hAnsi="Open Sans" w:cs="Open Sans"/>
          <w:sz w:val="20"/>
          <w:szCs w:val="20"/>
          <w:bdr w:val="none" w:sz="0" w:space="0" w:color="auto" w:frame="1"/>
        </w:rPr>
        <w:t>Vu d’eau</w:t>
      </w:r>
      <w:r w:rsidRPr="00894618">
        <w:rPr>
          <w:rFonts w:ascii="Open Sans" w:hAnsi="Open Sans" w:cs="Open Sans"/>
          <w:sz w:val="20"/>
          <w:szCs w:val="20"/>
        </w:rPr>
        <w:t>. </w:t>
      </w:r>
      <w:proofErr w:type="gramStart"/>
      <w:r w:rsidRPr="00894618">
        <w:rPr>
          <w:rStyle w:val="Accentuation"/>
          <w:rFonts w:ascii="Open Sans" w:hAnsi="Open Sans" w:cs="Open Sans"/>
          <w:sz w:val="20"/>
          <w:szCs w:val="20"/>
          <w:bdr w:val="none" w:sz="0" w:space="0" w:color="auto" w:frame="1"/>
        </w:rPr>
        <w:t>Identité</w:t>
      </w:r>
      <w:r w:rsidRPr="00894618">
        <w:rPr>
          <w:rFonts w:ascii="Open Sans" w:hAnsi="Open Sans" w:cs="Open Sans"/>
          <w:sz w:val="20"/>
          <w:szCs w:val="20"/>
        </w:rPr>
        <w:t> recense pas</w:t>
      </w:r>
      <w:proofErr w:type="gramEnd"/>
      <w:r w:rsidRPr="00894618">
        <w:rPr>
          <w:rFonts w:ascii="Open Sans" w:hAnsi="Open Sans" w:cs="Open Sans"/>
          <w:sz w:val="20"/>
          <w:szCs w:val="20"/>
        </w:rPr>
        <w:t xml:space="preserve"> moins de 300 portraits différents. Pour mieux construire l’image centrale, le logiciel les multiplie. Le dédoublement du même sujet ajoute à la fragile identité de chacun. </w:t>
      </w:r>
      <w:r w:rsidRPr="00894618">
        <w:rPr>
          <w:rStyle w:val="Accentuation"/>
          <w:rFonts w:ascii="Open Sans" w:hAnsi="Open Sans" w:cs="Open Sans"/>
          <w:sz w:val="20"/>
          <w:szCs w:val="20"/>
          <w:bdr w:val="none" w:sz="0" w:space="0" w:color="auto" w:frame="1"/>
        </w:rPr>
        <w:t>Le nombril du monde</w:t>
      </w:r>
      <w:r w:rsidRPr="00894618">
        <w:rPr>
          <w:rFonts w:ascii="Open Sans" w:hAnsi="Open Sans" w:cs="Open Sans"/>
          <w:sz w:val="20"/>
          <w:szCs w:val="20"/>
        </w:rPr>
        <w:t>, s’il n’avait révélé que le nombril des sujets, aurait dit la grande variabilité qu’instaure la nature. Les mains, la ceinture, le chandail retroussé, la chemise ouverte, la cicatrice, le bijou, le geste franc ou timide sont comme des boucliers, plus ou moins habiles, à protéger la fragile intimité de l’être.</w:t>
      </w:r>
    </w:p>
    <w:p w14:paraId="3F6C2E6D" w14:textId="77777777" w:rsidR="00CF19E8" w:rsidRPr="00894618" w:rsidRDefault="00CF19E8" w:rsidP="00E30219">
      <w:pPr>
        <w:pStyle w:val="NormalWeb"/>
        <w:shd w:val="clear" w:color="auto" w:fill="FFFFFF" w:themeFill="background1"/>
        <w:spacing w:before="0" w:beforeAutospacing="0" w:after="300" w:afterAutospacing="0" w:line="360" w:lineRule="auto"/>
        <w:textAlignment w:val="baseline"/>
        <w:rPr>
          <w:rFonts w:ascii="Open Sans" w:hAnsi="Open Sans" w:cs="Open Sans"/>
          <w:sz w:val="20"/>
          <w:szCs w:val="20"/>
        </w:rPr>
      </w:pPr>
      <w:r w:rsidRPr="00894618">
        <w:rPr>
          <w:rFonts w:ascii="Open Sans" w:hAnsi="Open Sans" w:cs="Open Sans"/>
          <w:sz w:val="20"/>
          <w:szCs w:val="20"/>
        </w:rPr>
        <w:t xml:space="preserve">Le présent ouvrage mis en page par Christian lui-même réunit également des textes d’écrivains amis : Louis Hamelin, Jocelyne Saucier et Virginia </w:t>
      </w:r>
      <w:proofErr w:type="spellStart"/>
      <w:r w:rsidRPr="00894618">
        <w:rPr>
          <w:rFonts w:ascii="Open Sans" w:hAnsi="Open Sans" w:cs="Open Sans"/>
          <w:sz w:val="20"/>
          <w:szCs w:val="20"/>
        </w:rPr>
        <w:t>Pesemapeo</w:t>
      </w:r>
      <w:proofErr w:type="spellEnd"/>
      <w:r w:rsidRPr="00894618">
        <w:rPr>
          <w:rFonts w:ascii="Open Sans" w:hAnsi="Open Sans" w:cs="Open Sans"/>
          <w:sz w:val="20"/>
          <w:szCs w:val="20"/>
        </w:rPr>
        <w:t xml:space="preserve"> Bordeleau. À la demande du photographe, et sur visionnement des quatre œuvres, les écrivains se sont laissé inspirer par la </w:t>
      </w:r>
      <w:r w:rsidRPr="00894618">
        <w:rPr>
          <w:rFonts w:ascii="Open Sans" w:hAnsi="Open Sans" w:cs="Open Sans"/>
          <w:sz w:val="20"/>
          <w:szCs w:val="20"/>
        </w:rPr>
        <w:lastRenderedPageBreak/>
        <w:t>vision singulière. Les trois ont une expérience vive de l’Abitibi-Témiscamingue. Leurs textes ajoutent poésie à la poésie qui se dégage des quatre œuvres.</w:t>
      </w:r>
    </w:p>
    <w:p w14:paraId="343DF240" w14:textId="488BDB68" w:rsidR="00CF19E8" w:rsidRDefault="00CF19E8" w:rsidP="00E30219">
      <w:pPr>
        <w:pStyle w:val="NormalWeb"/>
        <w:shd w:val="clear" w:color="auto" w:fill="FFFFFF" w:themeFill="background1"/>
        <w:spacing w:before="0" w:beforeAutospacing="0" w:after="300" w:afterAutospacing="0" w:line="360" w:lineRule="auto"/>
        <w:textAlignment w:val="baseline"/>
        <w:rPr>
          <w:rFonts w:ascii="Open Sans" w:hAnsi="Open Sans" w:cs="Open Sans"/>
          <w:sz w:val="20"/>
          <w:szCs w:val="20"/>
        </w:rPr>
      </w:pPr>
      <w:r w:rsidRPr="00894618">
        <w:rPr>
          <w:rFonts w:ascii="Open Sans" w:hAnsi="Open Sans" w:cs="Open Sans"/>
          <w:sz w:val="20"/>
          <w:szCs w:val="20"/>
        </w:rPr>
        <w:t>À cet égard, la publication n’est pas le résumé de l’exposition, mais le prolongement. Elle permet d’inscrire dans une matière plus durable un segment, les portraits, de la proposition esthétique de Christian Leduc et d’explorer grâce aux écrivains ses résonnances dans un continuum témiscabitibien. Le fort ancrage local ouvre sur l’universel.</w:t>
      </w:r>
    </w:p>
    <w:p w14:paraId="7FEF92BA" w14:textId="77777777" w:rsidR="000067D3" w:rsidRDefault="000067D3" w:rsidP="000067D3">
      <w:pPr>
        <w:pStyle w:val="NormalWeb"/>
        <w:shd w:val="clear" w:color="auto" w:fill="FFFFFF" w:themeFill="background1"/>
        <w:spacing w:before="0" w:beforeAutospacing="0" w:after="0" w:afterAutospacing="0" w:line="276" w:lineRule="auto"/>
        <w:textAlignment w:val="baseline"/>
        <w:rPr>
          <w:rFonts w:ascii="Open Sans" w:hAnsi="Open Sans" w:cs="Open Sans"/>
          <w:sz w:val="20"/>
          <w:szCs w:val="20"/>
        </w:rPr>
      </w:pPr>
      <w:r>
        <w:rPr>
          <w:rFonts w:ascii="Open Sans" w:hAnsi="Open Sans" w:cs="Open Sans"/>
          <w:sz w:val="20"/>
          <w:szCs w:val="20"/>
        </w:rPr>
        <w:t>Jean-Jacques Lachapelle</w:t>
      </w:r>
    </w:p>
    <w:p w14:paraId="6184F50D" w14:textId="32E46B27" w:rsidR="000067D3" w:rsidRDefault="000067D3" w:rsidP="000067D3">
      <w:pPr>
        <w:pStyle w:val="NormalWeb"/>
        <w:shd w:val="clear" w:color="auto" w:fill="FFFFFF" w:themeFill="background1"/>
        <w:spacing w:before="0" w:beforeAutospacing="0" w:after="0" w:afterAutospacing="0" w:line="276" w:lineRule="auto"/>
        <w:textAlignment w:val="baseline"/>
        <w:rPr>
          <w:rFonts w:ascii="Open Sans" w:hAnsi="Open Sans" w:cs="Open Sans"/>
          <w:sz w:val="20"/>
          <w:szCs w:val="20"/>
        </w:rPr>
      </w:pPr>
      <w:r>
        <w:rPr>
          <w:rFonts w:ascii="Open Sans" w:hAnsi="Open Sans" w:cs="Open Sans"/>
          <w:sz w:val="20"/>
          <w:szCs w:val="20"/>
        </w:rPr>
        <w:t>Directeur général et conservateur en chef</w:t>
      </w:r>
    </w:p>
    <w:p w14:paraId="72BAF87E" w14:textId="58481CC7" w:rsidR="000067D3" w:rsidRPr="00894618" w:rsidRDefault="000067D3" w:rsidP="000067D3">
      <w:pPr>
        <w:pStyle w:val="NormalWeb"/>
        <w:shd w:val="clear" w:color="auto" w:fill="FFFFFF" w:themeFill="background1"/>
        <w:spacing w:before="0" w:beforeAutospacing="0" w:after="0" w:afterAutospacing="0" w:line="276" w:lineRule="auto"/>
        <w:textAlignment w:val="baseline"/>
        <w:rPr>
          <w:rFonts w:ascii="Open Sans" w:hAnsi="Open Sans" w:cs="Open Sans"/>
          <w:sz w:val="20"/>
          <w:szCs w:val="20"/>
        </w:rPr>
      </w:pPr>
      <w:r>
        <w:rPr>
          <w:rFonts w:ascii="Open Sans" w:hAnsi="Open Sans" w:cs="Open Sans"/>
          <w:sz w:val="20"/>
          <w:szCs w:val="20"/>
        </w:rPr>
        <w:t>Musée d’art de Rouyn-Noranda</w:t>
      </w:r>
    </w:p>
    <w:p w14:paraId="12DBA9CE" w14:textId="77777777" w:rsidR="00894618" w:rsidRPr="00894618" w:rsidRDefault="00894618" w:rsidP="004605CB">
      <w:pPr>
        <w:pStyle w:val="NormalWeb"/>
        <w:shd w:val="clear" w:color="auto" w:fill="FFFFFF" w:themeFill="background1"/>
        <w:spacing w:before="0" w:beforeAutospacing="0" w:after="300" w:afterAutospacing="0"/>
        <w:textAlignment w:val="baseline"/>
        <w:rPr>
          <w:rFonts w:ascii="Open Sans" w:hAnsi="Open Sans" w:cs="Open Sans"/>
          <w:sz w:val="20"/>
          <w:szCs w:val="20"/>
        </w:rPr>
      </w:pPr>
    </w:p>
    <w:p w14:paraId="3B8A8B49" w14:textId="7527CC75" w:rsidR="004605CB" w:rsidRPr="00894618" w:rsidRDefault="00894618" w:rsidP="004605CB">
      <w:pPr>
        <w:pStyle w:val="NormalWeb"/>
        <w:shd w:val="clear" w:color="auto" w:fill="FFFFFF" w:themeFill="background1"/>
        <w:spacing w:before="0" w:beforeAutospacing="0" w:after="300" w:afterAutospacing="0"/>
        <w:textAlignment w:val="baseline"/>
        <w:rPr>
          <w:rFonts w:ascii="Open Sans" w:hAnsi="Open Sans" w:cs="Open Sans"/>
          <w:sz w:val="20"/>
          <w:szCs w:val="20"/>
        </w:rPr>
      </w:pPr>
      <w:r w:rsidRPr="00894618">
        <w:rPr>
          <w:rFonts w:ascii="Open Sans" w:hAnsi="Open Sans" w:cs="Open Sans"/>
          <w:sz w:val="20"/>
          <w:szCs w:val="20"/>
        </w:rPr>
        <w:t xml:space="preserve">BIOGRAPHIE DES AUTEURS </w:t>
      </w:r>
    </w:p>
    <w:p w14:paraId="41D08EA8" w14:textId="77777777" w:rsidR="00894618" w:rsidRPr="00894618" w:rsidRDefault="00894618" w:rsidP="00894618">
      <w:pPr>
        <w:spacing w:line="276" w:lineRule="auto"/>
        <w:jc w:val="both"/>
        <w:rPr>
          <w:rFonts w:ascii="Open Sans" w:hAnsi="Open Sans" w:cs="Open Sans"/>
          <w:b/>
          <w:bCs/>
          <w:sz w:val="20"/>
          <w:szCs w:val="20"/>
        </w:rPr>
      </w:pPr>
      <w:r w:rsidRPr="00894618">
        <w:rPr>
          <w:rFonts w:ascii="Open Sans" w:hAnsi="Open Sans" w:cs="Open Sans"/>
          <w:b/>
          <w:bCs/>
          <w:sz w:val="20"/>
          <w:szCs w:val="20"/>
        </w:rPr>
        <w:t>Christian Leduc</w:t>
      </w:r>
    </w:p>
    <w:p w14:paraId="78FDA6C2" w14:textId="77777777" w:rsidR="00894618" w:rsidRPr="00894618" w:rsidRDefault="00894618" w:rsidP="00E30219">
      <w:pPr>
        <w:spacing w:line="360" w:lineRule="auto"/>
        <w:jc w:val="both"/>
        <w:rPr>
          <w:rFonts w:ascii="Open Sans" w:hAnsi="Open Sans" w:cs="Open Sans"/>
          <w:sz w:val="20"/>
          <w:szCs w:val="20"/>
        </w:rPr>
      </w:pPr>
      <w:r w:rsidRPr="00894618">
        <w:rPr>
          <w:rFonts w:ascii="Open Sans" w:hAnsi="Open Sans" w:cs="Open Sans"/>
          <w:sz w:val="20"/>
          <w:szCs w:val="20"/>
        </w:rPr>
        <w:t xml:space="preserve">Armé d’un appareil photo depuis l’âge de 10 ans, Christian Leduc est originaire de La Sarre, en Abitibi. Après des études en photographie au cégep du Vieux Montréal, il s’installe à Rouyn-Noranda en 2004 et y développe une pratique de photographie d’art singulière, empreinte de poésie, pour laquelle il a reçu plusieurs bourses du Conseil des arts et des lettres du Québec. </w:t>
      </w:r>
    </w:p>
    <w:p w14:paraId="35F3579D" w14:textId="77777777" w:rsidR="00894618" w:rsidRPr="00894618" w:rsidRDefault="00894618" w:rsidP="00894618">
      <w:pPr>
        <w:spacing w:line="276" w:lineRule="auto"/>
        <w:rPr>
          <w:rFonts w:ascii="Open Sans" w:hAnsi="Open Sans" w:cs="Open Sans"/>
          <w:sz w:val="20"/>
          <w:szCs w:val="20"/>
        </w:rPr>
      </w:pPr>
    </w:p>
    <w:p w14:paraId="5374F4AE" w14:textId="77777777" w:rsidR="00894618" w:rsidRPr="00894618" w:rsidRDefault="00894618" w:rsidP="00894618">
      <w:pPr>
        <w:spacing w:line="276" w:lineRule="auto"/>
        <w:rPr>
          <w:rFonts w:ascii="Open Sans" w:hAnsi="Open Sans" w:cs="Open Sans"/>
          <w:b/>
          <w:bCs/>
          <w:sz w:val="20"/>
          <w:szCs w:val="20"/>
        </w:rPr>
      </w:pPr>
      <w:r w:rsidRPr="00894618">
        <w:rPr>
          <w:rFonts w:ascii="Open Sans" w:hAnsi="Open Sans" w:cs="Open Sans"/>
          <w:b/>
          <w:bCs/>
          <w:sz w:val="20"/>
          <w:szCs w:val="20"/>
        </w:rPr>
        <w:t>Jocelyne Saucier</w:t>
      </w:r>
    </w:p>
    <w:p w14:paraId="48DB9E76" w14:textId="77777777" w:rsidR="00894618" w:rsidRPr="00894618" w:rsidRDefault="00894618" w:rsidP="00E30219">
      <w:pPr>
        <w:spacing w:line="360" w:lineRule="auto"/>
        <w:rPr>
          <w:rFonts w:ascii="Open Sans" w:hAnsi="Open Sans" w:cs="Open Sans"/>
          <w:sz w:val="20"/>
          <w:szCs w:val="20"/>
        </w:rPr>
      </w:pPr>
      <w:r w:rsidRPr="00894618">
        <w:rPr>
          <w:rFonts w:ascii="Open Sans" w:hAnsi="Open Sans" w:cs="Open Sans"/>
          <w:sz w:val="20"/>
          <w:szCs w:val="20"/>
        </w:rPr>
        <w:t xml:space="preserve">Romancière, Jocelyne Saucier est originaire du Nouveau-Brunswick et vit en Abitibi-Témiscamingue. On lui doit cinq romans, tous finalistes ou lauréats de prix littéraires importants, dont </w:t>
      </w:r>
      <w:r w:rsidRPr="00894618">
        <w:rPr>
          <w:rFonts w:ascii="Open Sans" w:hAnsi="Open Sans" w:cs="Open Sans"/>
          <w:i/>
          <w:iCs/>
          <w:sz w:val="20"/>
          <w:szCs w:val="20"/>
        </w:rPr>
        <w:t>Il pleuvait des oiseaux</w:t>
      </w:r>
      <w:r w:rsidRPr="00894618">
        <w:rPr>
          <w:rFonts w:ascii="Open Sans" w:hAnsi="Open Sans" w:cs="Open Sans"/>
          <w:sz w:val="20"/>
          <w:szCs w:val="20"/>
        </w:rPr>
        <w:t xml:space="preserve"> traduit en dix-huit langues et adapté au cinéma par Louise Archambault. </w:t>
      </w:r>
    </w:p>
    <w:p w14:paraId="2C5AFA3F" w14:textId="77777777" w:rsidR="00894618" w:rsidRPr="00894618" w:rsidRDefault="00894618" w:rsidP="00894618">
      <w:pPr>
        <w:spacing w:line="276" w:lineRule="auto"/>
        <w:rPr>
          <w:rFonts w:ascii="Open Sans" w:hAnsi="Open Sans" w:cs="Open Sans"/>
          <w:sz w:val="20"/>
          <w:szCs w:val="20"/>
        </w:rPr>
      </w:pPr>
    </w:p>
    <w:p w14:paraId="3FC5E4C1" w14:textId="77777777" w:rsidR="00E30219" w:rsidRDefault="00E30219" w:rsidP="00894618">
      <w:pPr>
        <w:spacing w:line="276" w:lineRule="auto"/>
        <w:rPr>
          <w:rFonts w:ascii="Open Sans" w:hAnsi="Open Sans" w:cs="Open Sans"/>
          <w:b/>
          <w:bCs/>
          <w:sz w:val="20"/>
          <w:szCs w:val="20"/>
        </w:rPr>
      </w:pPr>
    </w:p>
    <w:p w14:paraId="393F1383" w14:textId="25E5A7D1" w:rsidR="00894618" w:rsidRPr="00894618" w:rsidRDefault="00894618" w:rsidP="00894618">
      <w:pPr>
        <w:spacing w:line="276" w:lineRule="auto"/>
        <w:rPr>
          <w:rFonts w:ascii="Open Sans" w:hAnsi="Open Sans" w:cs="Open Sans"/>
          <w:b/>
          <w:bCs/>
          <w:sz w:val="20"/>
          <w:szCs w:val="20"/>
        </w:rPr>
      </w:pPr>
      <w:r w:rsidRPr="00894618">
        <w:rPr>
          <w:rFonts w:ascii="Open Sans" w:hAnsi="Open Sans" w:cs="Open Sans"/>
          <w:b/>
          <w:bCs/>
          <w:sz w:val="20"/>
          <w:szCs w:val="20"/>
        </w:rPr>
        <w:t>Louis Hamelin</w:t>
      </w:r>
    </w:p>
    <w:p w14:paraId="43DC4D26" w14:textId="77777777" w:rsidR="00894618" w:rsidRPr="00894618" w:rsidRDefault="00894618" w:rsidP="00E30219">
      <w:pPr>
        <w:spacing w:line="360" w:lineRule="auto"/>
        <w:jc w:val="both"/>
        <w:rPr>
          <w:rFonts w:ascii="Open Sans" w:hAnsi="Open Sans" w:cs="Open Sans"/>
          <w:sz w:val="20"/>
          <w:szCs w:val="20"/>
        </w:rPr>
      </w:pPr>
      <w:r w:rsidRPr="00894618">
        <w:rPr>
          <w:rFonts w:ascii="Open Sans" w:hAnsi="Open Sans" w:cs="Open Sans"/>
          <w:sz w:val="20"/>
          <w:szCs w:val="20"/>
        </w:rPr>
        <w:t xml:space="preserve">Louis Hamelin est l’auteur de dix œuvres de fiction, dont </w:t>
      </w:r>
      <w:r w:rsidRPr="00894618">
        <w:rPr>
          <w:rFonts w:ascii="Open Sans" w:hAnsi="Open Sans" w:cs="Open Sans"/>
          <w:i/>
          <w:sz w:val="20"/>
          <w:szCs w:val="20"/>
        </w:rPr>
        <w:t>La rage</w:t>
      </w:r>
      <w:r w:rsidRPr="00894618">
        <w:rPr>
          <w:rFonts w:ascii="Open Sans" w:hAnsi="Open Sans" w:cs="Open Sans"/>
          <w:sz w:val="20"/>
          <w:szCs w:val="20"/>
        </w:rPr>
        <w:t xml:space="preserve">, son premier roman, qui lui a valu le Prix du Gouverneur général du Canada en 1990. Chroniqueur au </w:t>
      </w:r>
      <w:r w:rsidRPr="00894618">
        <w:rPr>
          <w:rFonts w:ascii="Open Sans" w:hAnsi="Open Sans" w:cs="Open Sans"/>
          <w:i/>
          <w:sz w:val="20"/>
          <w:szCs w:val="20"/>
        </w:rPr>
        <w:t xml:space="preserve">Devoir </w:t>
      </w:r>
      <w:r w:rsidRPr="00894618">
        <w:rPr>
          <w:rFonts w:ascii="Open Sans" w:hAnsi="Open Sans" w:cs="Open Sans"/>
          <w:sz w:val="20"/>
          <w:szCs w:val="20"/>
        </w:rPr>
        <w:t>depuis 1999, il dirige également la collection « L’œil américain » aux Éditions du Boréal. Son dernier roman,</w:t>
      </w:r>
      <w:r w:rsidRPr="00894618">
        <w:rPr>
          <w:rFonts w:ascii="Open Sans" w:hAnsi="Open Sans" w:cs="Open Sans"/>
          <w:i/>
          <w:sz w:val="20"/>
          <w:szCs w:val="20"/>
        </w:rPr>
        <w:t xml:space="preserve"> Les crépuscules de la Yellowstone, </w:t>
      </w:r>
      <w:r w:rsidRPr="00894618">
        <w:rPr>
          <w:rFonts w:ascii="Open Sans" w:hAnsi="Open Sans" w:cs="Open Sans"/>
          <w:sz w:val="20"/>
          <w:szCs w:val="20"/>
        </w:rPr>
        <w:t>est paru à l’été 2020.</w:t>
      </w:r>
    </w:p>
    <w:p w14:paraId="75888C5C" w14:textId="77777777" w:rsidR="00894618" w:rsidRPr="00894618" w:rsidRDefault="00894618" w:rsidP="00894618">
      <w:pPr>
        <w:spacing w:line="276" w:lineRule="auto"/>
        <w:rPr>
          <w:rFonts w:ascii="Open Sans" w:hAnsi="Open Sans" w:cs="Open Sans"/>
          <w:sz w:val="20"/>
          <w:szCs w:val="20"/>
        </w:rPr>
      </w:pPr>
    </w:p>
    <w:p w14:paraId="127D924C" w14:textId="77777777" w:rsidR="00894618" w:rsidRPr="00894618" w:rsidRDefault="00894618" w:rsidP="00894618">
      <w:pPr>
        <w:spacing w:line="276" w:lineRule="auto"/>
        <w:rPr>
          <w:rFonts w:ascii="Open Sans" w:hAnsi="Open Sans" w:cs="Open Sans"/>
          <w:b/>
          <w:bCs/>
          <w:sz w:val="20"/>
          <w:szCs w:val="20"/>
        </w:rPr>
      </w:pPr>
      <w:r w:rsidRPr="00894618">
        <w:rPr>
          <w:rStyle w:val="Aucun"/>
          <w:rFonts w:ascii="Open Sans" w:hAnsi="Open Sans" w:cs="Open Sans"/>
          <w:b/>
          <w:bCs/>
          <w:sz w:val="20"/>
          <w:szCs w:val="20"/>
        </w:rPr>
        <w:t xml:space="preserve">Virginia </w:t>
      </w:r>
      <w:proofErr w:type="spellStart"/>
      <w:r w:rsidRPr="00894618">
        <w:rPr>
          <w:rStyle w:val="Aucun"/>
          <w:rFonts w:ascii="Open Sans" w:hAnsi="Open Sans" w:cs="Open Sans"/>
          <w:b/>
          <w:bCs/>
          <w:sz w:val="20"/>
          <w:szCs w:val="20"/>
        </w:rPr>
        <w:t>Pesemapeo</w:t>
      </w:r>
      <w:proofErr w:type="spellEnd"/>
      <w:r w:rsidRPr="00894618">
        <w:rPr>
          <w:rStyle w:val="Aucun"/>
          <w:rFonts w:ascii="Open Sans" w:hAnsi="Open Sans" w:cs="Open Sans"/>
          <w:b/>
          <w:bCs/>
          <w:sz w:val="20"/>
          <w:szCs w:val="20"/>
        </w:rPr>
        <w:t xml:space="preserve"> Bordeleau</w:t>
      </w:r>
    </w:p>
    <w:p w14:paraId="76621E3C" w14:textId="77777777" w:rsidR="00894618" w:rsidRPr="00894618" w:rsidRDefault="00894618" w:rsidP="00E30219">
      <w:pPr>
        <w:spacing w:line="360" w:lineRule="auto"/>
        <w:jc w:val="both"/>
        <w:rPr>
          <w:rStyle w:val="Aucun"/>
          <w:rFonts w:ascii="Open Sans" w:hAnsi="Open Sans" w:cs="Open Sans"/>
          <w:sz w:val="20"/>
          <w:szCs w:val="20"/>
        </w:rPr>
      </w:pPr>
      <w:r w:rsidRPr="00894618">
        <w:rPr>
          <w:rStyle w:val="Aucun"/>
          <w:rFonts w:ascii="Open Sans" w:hAnsi="Open Sans" w:cs="Open Sans"/>
          <w:sz w:val="20"/>
          <w:szCs w:val="20"/>
        </w:rPr>
        <w:t xml:space="preserve">Récipiendaire de la Médaille de l’Assemblée nationale du Québec pour l’ensemble de son œuvre en 2021, Virginia </w:t>
      </w:r>
      <w:proofErr w:type="spellStart"/>
      <w:r w:rsidRPr="00894618">
        <w:rPr>
          <w:rStyle w:val="Aucun"/>
          <w:rFonts w:ascii="Open Sans" w:hAnsi="Open Sans" w:cs="Open Sans"/>
          <w:sz w:val="20"/>
          <w:szCs w:val="20"/>
        </w:rPr>
        <w:t>Pesemapeo</w:t>
      </w:r>
      <w:proofErr w:type="spellEnd"/>
      <w:r w:rsidRPr="00894618">
        <w:rPr>
          <w:rStyle w:val="Aucun"/>
          <w:rFonts w:ascii="Open Sans" w:hAnsi="Open Sans" w:cs="Open Sans"/>
          <w:sz w:val="20"/>
          <w:szCs w:val="20"/>
        </w:rPr>
        <w:t xml:space="preserve"> Bordeleau est une artiste visuelle et une écrivaine. D’origine </w:t>
      </w:r>
      <w:proofErr w:type="spellStart"/>
      <w:r w:rsidRPr="00894618">
        <w:rPr>
          <w:rStyle w:val="Aucun"/>
          <w:rFonts w:ascii="Open Sans" w:hAnsi="Open Sans" w:cs="Open Sans"/>
          <w:sz w:val="20"/>
          <w:szCs w:val="20"/>
        </w:rPr>
        <w:t>eeyou</w:t>
      </w:r>
      <w:proofErr w:type="spellEnd"/>
      <w:r w:rsidRPr="00894618">
        <w:rPr>
          <w:rStyle w:val="Aucun"/>
          <w:rFonts w:ascii="Open Sans" w:hAnsi="Open Sans" w:cs="Open Sans"/>
          <w:sz w:val="20"/>
          <w:szCs w:val="20"/>
        </w:rPr>
        <w:t>, née en Jamésie, au nord-ouest du Québec, elle développe son œuvre autour de la reconnaissance des Premières Nations.</w:t>
      </w:r>
    </w:p>
    <w:p w14:paraId="170F3FE1" w14:textId="6BB21739" w:rsidR="00D8718B" w:rsidRDefault="00D8718B" w:rsidP="002B7AD2">
      <w:pPr>
        <w:rPr>
          <w:rStyle w:val="lev"/>
          <w:rFonts w:ascii="Open Sans" w:hAnsi="Open Sans" w:cs="Open Sans"/>
          <w:b w:val="0"/>
          <w:bCs w:val="0"/>
          <w:sz w:val="20"/>
          <w:szCs w:val="20"/>
          <w:bdr w:val="none" w:sz="0" w:space="0" w:color="auto" w:frame="1"/>
        </w:rPr>
      </w:pPr>
    </w:p>
    <w:p w14:paraId="2A31D307" w14:textId="54798DFB" w:rsidR="00E30219" w:rsidRDefault="00E30219" w:rsidP="002B7AD2">
      <w:pPr>
        <w:rPr>
          <w:rStyle w:val="lev"/>
          <w:rFonts w:ascii="Open Sans" w:hAnsi="Open Sans" w:cs="Open Sans"/>
          <w:b w:val="0"/>
          <w:bCs w:val="0"/>
          <w:sz w:val="20"/>
          <w:szCs w:val="20"/>
          <w:bdr w:val="none" w:sz="0" w:space="0" w:color="auto" w:frame="1"/>
        </w:rPr>
      </w:pPr>
    </w:p>
    <w:p w14:paraId="5648B93D" w14:textId="3EF737F2" w:rsidR="00E30219" w:rsidRDefault="00E30219" w:rsidP="002B7AD2">
      <w:pPr>
        <w:rPr>
          <w:rStyle w:val="lev"/>
          <w:rFonts w:ascii="Open Sans" w:hAnsi="Open Sans" w:cs="Open Sans"/>
          <w:b w:val="0"/>
          <w:bCs w:val="0"/>
          <w:sz w:val="20"/>
          <w:szCs w:val="20"/>
          <w:bdr w:val="none" w:sz="0" w:space="0" w:color="auto" w:frame="1"/>
        </w:rPr>
      </w:pPr>
    </w:p>
    <w:p w14:paraId="2D2A1023" w14:textId="41B9E4A8" w:rsidR="00E30219" w:rsidRDefault="00E30219" w:rsidP="002B7AD2">
      <w:pPr>
        <w:rPr>
          <w:rStyle w:val="lev"/>
          <w:rFonts w:ascii="Open Sans" w:hAnsi="Open Sans" w:cs="Open Sans"/>
          <w:b w:val="0"/>
          <w:bCs w:val="0"/>
          <w:sz w:val="20"/>
          <w:szCs w:val="20"/>
          <w:bdr w:val="none" w:sz="0" w:space="0" w:color="auto" w:frame="1"/>
        </w:rPr>
      </w:pPr>
    </w:p>
    <w:p w14:paraId="1385E7FC" w14:textId="1321780E" w:rsidR="00E30219" w:rsidRDefault="00E30219" w:rsidP="002B7AD2">
      <w:pPr>
        <w:rPr>
          <w:rStyle w:val="lev"/>
          <w:rFonts w:ascii="Open Sans" w:hAnsi="Open Sans" w:cs="Open Sans"/>
          <w:b w:val="0"/>
          <w:bCs w:val="0"/>
          <w:sz w:val="20"/>
          <w:szCs w:val="20"/>
          <w:bdr w:val="none" w:sz="0" w:space="0" w:color="auto" w:frame="1"/>
        </w:rPr>
      </w:pPr>
    </w:p>
    <w:p w14:paraId="06076BD5" w14:textId="65C08D70" w:rsidR="00E30219" w:rsidRDefault="00E30219" w:rsidP="002B7AD2">
      <w:pPr>
        <w:rPr>
          <w:rStyle w:val="lev"/>
          <w:rFonts w:ascii="Open Sans" w:hAnsi="Open Sans" w:cs="Open Sans"/>
          <w:b w:val="0"/>
          <w:bCs w:val="0"/>
          <w:sz w:val="20"/>
          <w:szCs w:val="20"/>
          <w:bdr w:val="none" w:sz="0" w:space="0" w:color="auto" w:frame="1"/>
        </w:rPr>
      </w:pPr>
    </w:p>
    <w:p w14:paraId="26FEF155" w14:textId="1D7D1615" w:rsidR="00E30219" w:rsidRDefault="00E30219" w:rsidP="002B7AD2">
      <w:pPr>
        <w:rPr>
          <w:rStyle w:val="lev"/>
          <w:rFonts w:ascii="Open Sans" w:hAnsi="Open Sans" w:cs="Open Sans"/>
          <w:b w:val="0"/>
          <w:bCs w:val="0"/>
          <w:sz w:val="20"/>
          <w:szCs w:val="20"/>
          <w:bdr w:val="none" w:sz="0" w:space="0" w:color="auto" w:frame="1"/>
        </w:rPr>
      </w:pPr>
    </w:p>
    <w:p w14:paraId="62C4F30D" w14:textId="38AD283E" w:rsidR="00E30219" w:rsidRDefault="00E30219" w:rsidP="002B7AD2">
      <w:pPr>
        <w:rPr>
          <w:rStyle w:val="lev"/>
          <w:rFonts w:ascii="Open Sans" w:hAnsi="Open Sans" w:cs="Open Sans"/>
          <w:b w:val="0"/>
          <w:bCs w:val="0"/>
          <w:sz w:val="20"/>
          <w:szCs w:val="20"/>
          <w:bdr w:val="none" w:sz="0" w:space="0" w:color="auto" w:frame="1"/>
        </w:rPr>
      </w:pPr>
    </w:p>
    <w:p w14:paraId="65EDA94A" w14:textId="698462C2" w:rsidR="00E30219" w:rsidRDefault="00E30219" w:rsidP="002B7AD2">
      <w:pPr>
        <w:rPr>
          <w:rStyle w:val="lev"/>
          <w:rFonts w:ascii="Open Sans" w:hAnsi="Open Sans" w:cs="Open Sans"/>
          <w:b w:val="0"/>
          <w:bCs w:val="0"/>
          <w:sz w:val="20"/>
          <w:szCs w:val="20"/>
          <w:bdr w:val="none" w:sz="0" w:space="0" w:color="auto" w:frame="1"/>
        </w:rPr>
      </w:pPr>
    </w:p>
    <w:p w14:paraId="33592E76" w14:textId="77777777" w:rsidR="009C3457" w:rsidRDefault="009C3457" w:rsidP="002B7AD2">
      <w:pPr>
        <w:rPr>
          <w:rStyle w:val="lev"/>
          <w:rFonts w:ascii="Open Sans" w:hAnsi="Open Sans" w:cs="Open Sans"/>
          <w:bdr w:val="none" w:sz="0" w:space="0" w:color="auto" w:frame="1"/>
          <w:lang w:val="fr-FR"/>
        </w:rPr>
      </w:pPr>
    </w:p>
    <w:p w14:paraId="5D797848" w14:textId="307FD69E" w:rsidR="0004263E" w:rsidRPr="009C3457" w:rsidRDefault="008704F8" w:rsidP="002B7AD2">
      <w:pPr>
        <w:rPr>
          <w:rStyle w:val="lev"/>
          <w:rFonts w:ascii="Open Sans" w:hAnsi="Open Sans" w:cs="Open Sans"/>
          <w:b w:val="0"/>
          <w:bCs w:val="0"/>
          <w:lang w:val="fr-FR"/>
        </w:rPr>
      </w:pPr>
      <w:r w:rsidRPr="009C3457">
        <w:rPr>
          <w:rStyle w:val="lev"/>
          <w:rFonts w:ascii="Open Sans" w:hAnsi="Open Sans" w:cs="Open Sans"/>
          <w:bdr w:val="none" w:sz="0" w:space="0" w:color="auto" w:frame="1"/>
          <w:lang w:val="fr-FR"/>
        </w:rPr>
        <w:lastRenderedPageBreak/>
        <w:t xml:space="preserve">Pour acheter la publication </w:t>
      </w:r>
      <w:r w:rsidRPr="009C3457">
        <w:rPr>
          <w:rStyle w:val="lev"/>
          <w:rFonts w:ascii="Open Sans" w:hAnsi="Open Sans" w:cs="Open Sans"/>
          <w:i/>
          <w:iCs/>
          <w:bdr w:val="none" w:sz="0" w:space="0" w:color="auto" w:frame="1"/>
          <w:lang w:val="fr-FR"/>
        </w:rPr>
        <w:t>Siècle</w:t>
      </w:r>
      <w:r w:rsidR="00BC258E" w:rsidRPr="009C3457">
        <w:rPr>
          <w:rStyle w:val="lev"/>
          <w:rFonts w:ascii="Open Sans" w:hAnsi="Open Sans" w:cs="Open Sans"/>
          <w:i/>
          <w:iCs/>
          <w:bdr w:val="none" w:sz="0" w:space="0" w:color="auto" w:frame="1"/>
          <w:lang w:val="fr-FR"/>
        </w:rPr>
        <w:t xml:space="preserve"> : </w:t>
      </w:r>
    </w:p>
    <w:p w14:paraId="546435A3" w14:textId="77777777" w:rsidR="00D90EEA" w:rsidRPr="009C3457" w:rsidRDefault="009C3457" w:rsidP="009F4302">
      <w:hyperlink r:id="rId10" w:history="1">
        <w:r w:rsidR="00224A21" w:rsidRPr="009C3457">
          <w:rPr>
            <w:rStyle w:val="Lienhypertexte"/>
          </w:rPr>
          <w:t>https://museema.org/boutique/publication-siecle-christian-leduc</w:t>
        </w:r>
      </w:hyperlink>
    </w:p>
    <w:p w14:paraId="5F8B125F" w14:textId="1EB8172C" w:rsidR="00EA08DA" w:rsidRPr="009C3457" w:rsidRDefault="0010661B" w:rsidP="009F4302">
      <w:r w:rsidRPr="009C3457">
        <w:rPr>
          <w:i/>
          <w:iCs/>
        </w:rPr>
        <w:t>Siècle</w:t>
      </w:r>
      <w:r w:rsidRPr="009C3457">
        <w:t xml:space="preserve"> de Christian Leduc, 2022, 70 pages. </w:t>
      </w:r>
    </w:p>
    <w:p w14:paraId="2751A983" w14:textId="77777777" w:rsidR="00D8718B" w:rsidRPr="009C3457" w:rsidRDefault="0010661B" w:rsidP="009F4302">
      <w:r w:rsidRPr="009C3457">
        <w:t xml:space="preserve">Avec textes de Louis Hamelin, Jean-Jacques Lachapelle, Virginia </w:t>
      </w:r>
      <w:proofErr w:type="spellStart"/>
      <w:r w:rsidRPr="009C3457">
        <w:t>Pesemapeo</w:t>
      </w:r>
      <w:proofErr w:type="spellEnd"/>
      <w:r w:rsidRPr="009C3457">
        <w:t xml:space="preserve"> </w:t>
      </w:r>
      <w:proofErr w:type="spellStart"/>
      <w:r w:rsidRPr="009C3457">
        <w:t>Bordelau</w:t>
      </w:r>
      <w:proofErr w:type="spellEnd"/>
      <w:r w:rsidRPr="009C3457">
        <w:t xml:space="preserve"> et Jocelyne Saucier</w:t>
      </w:r>
      <w:r w:rsidR="00D8718B" w:rsidRPr="009C3457">
        <w:t xml:space="preserve"> </w:t>
      </w:r>
    </w:p>
    <w:p w14:paraId="01BB772A" w14:textId="16B7E179" w:rsidR="0010661B" w:rsidRPr="009C3457" w:rsidRDefault="0010661B" w:rsidP="009F4302">
      <w:r w:rsidRPr="009C3457">
        <w:t xml:space="preserve">En pré-commande et disponible dès le 25 mars 2022. </w:t>
      </w:r>
    </w:p>
    <w:p w14:paraId="4C86B15D" w14:textId="5763D6E9" w:rsidR="00224A21" w:rsidRDefault="00D8718B" w:rsidP="009F4302">
      <w:pPr>
        <w:rPr>
          <w:sz w:val="24"/>
          <w:szCs w:val="24"/>
        </w:rPr>
      </w:pPr>
      <w:r>
        <w:rPr>
          <w:noProof/>
          <w:sz w:val="24"/>
          <w:szCs w:val="24"/>
        </w:rPr>
        <w:drawing>
          <wp:anchor distT="0" distB="0" distL="114300" distR="114300" simplePos="0" relativeHeight="251658240" behindDoc="0" locked="0" layoutInCell="1" allowOverlap="1" wp14:anchorId="4DBBC9DE" wp14:editId="31237DC9">
            <wp:simplePos x="0" y="0"/>
            <wp:positionH relativeFrom="margin">
              <wp:align>left</wp:align>
            </wp:positionH>
            <wp:positionV relativeFrom="margin">
              <wp:posOffset>1610995</wp:posOffset>
            </wp:positionV>
            <wp:extent cx="3418205" cy="4558030"/>
            <wp:effectExtent l="0" t="0" r="0" b="0"/>
            <wp:wrapSquare wrapText="bothSides"/>
            <wp:docPr id="4" name="Image 4" descr="Une image contenant texte, personne, homme, in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personne, homme, intérieur&#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3418205" cy="4558030"/>
                    </a:xfrm>
                    <a:prstGeom prst="rect">
                      <a:avLst/>
                    </a:prstGeom>
                  </pic:spPr>
                </pic:pic>
              </a:graphicData>
            </a:graphic>
            <wp14:sizeRelH relativeFrom="margin">
              <wp14:pctWidth>0</wp14:pctWidth>
            </wp14:sizeRelH>
            <wp14:sizeRelV relativeFrom="margin">
              <wp14:pctHeight>0</wp14:pctHeight>
            </wp14:sizeRelV>
          </wp:anchor>
        </w:drawing>
      </w:r>
    </w:p>
    <w:p w14:paraId="79669A83" w14:textId="24366F98" w:rsidR="006C7C53" w:rsidRPr="00A01499" w:rsidRDefault="006C7C53" w:rsidP="009F4302">
      <w:pPr>
        <w:rPr>
          <w:sz w:val="24"/>
          <w:szCs w:val="24"/>
        </w:rPr>
      </w:pPr>
    </w:p>
    <w:sectPr w:rsidR="006C7C53" w:rsidRPr="00A01499">
      <w:headerReference w:type="default"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F08AE" w14:textId="77777777" w:rsidR="00703AAD" w:rsidRDefault="00703AAD" w:rsidP="009F4302">
      <w:pPr>
        <w:spacing w:after="0" w:line="240" w:lineRule="auto"/>
      </w:pPr>
      <w:r>
        <w:separator/>
      </w:r>
    </w:p>
  </w:endnote>
  <w:endnote w:type="continuationSeparator" w:id="0">
    <w:p w14:paraId="29A19EBA" w14:textId="77777777" w:rsidR="00703AAD" w:rsidRDefault="00703AAD" w:rsidP="009F4302">
      <w:pPr>
        <w:spacing w:after="0" w:line="240" w:lineRule="auto"/>
      </w:pPr>
      <w:r>
        <w:continuationSeparator/>
      </w:r>
    </w:p>
  </w:endnote>
  <w:endnote w:type="continuationNotice" w:id="1">
    <w:p w14:paraId="6728397B" w14:textId="77777777" w:rsidR="00703AAD" w:rsidRDefault="00703A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7546" w14:textId="77777777" w:rsidR="009F4302" w:rsidRPr="00C5228E" w:rsidRDefault="009F4302" w:rsidP="009F4302">
    <w:pPr>
      <w:pStyle w:val="04xlpa"/>
      <w:jc w:val="center"/>
      <w:rPr>
        <w:rFonts w:ascii="Open Sans" w:hAnsi="Open Sans" w:cs="Open Sans"/>
        <w:color w:val="000000"/>
        <w:spacing w:val="17"/>
        <w:sz w:val="20"/>
        <w:szCs w:val="20"/>
      </w:rPr>
    </w:pPr>
    <w:r w:rsidRPr="00C5228E">
      <w:rPr>
        <w:rStyle w:val="jsgrdq"/>
        <w:rFonts w:ascii="Open Sans" w:hAnsi="Open Sans" w:cs="Open Sans"/>
        <w:b/>
        <w:bCs/>
        <w:color w:val="000000"/>
        <w:spacing w:val="17"/>
        <w:sz w:val="20"/>
        <w:szCs w:val="20"/>
      </w:rPr>
      <w:t>- 30 -</w:t>
    </w:r>
  </w:p>
  <w:p w14:paraId="6C835879" w14:textId="71C0C180" w:rsidR="009F4302" w:rsidRPr="00C5228E" w:rsidRDefault="009F4302" w:rsidP="004475D7">
    <w:pPr>
      <w:pStyle w:val="04xlpa"/>
      <w:jc w:val="center"/>
      <w:rPr>
        <w:rFonts w:ascii="Open Sans" w:hAnsi="Open Sans" w:cs="Open Sans"/>
        <w:color w:val="000000"/>
        <w:spacing w:val="17"/>
        <w:sz w:val="20"/>
        <w:szCs w:val="20"/>
      </w:rPr>
    </w:pPr>
    <w:r w:rsidRPr="00C5228E">
      <w:rPr>
        <w:rStyle w:val="jsgrdq"/>
        <w:rFonts w:ascii="Open Sans" w:hAnsi="Open Sans" w:cs="Open Sans"/>
        <w:color w:val="000000"/>
        <w:spacing w:val="17"/>
        <w:sz w:val="20"/>
        <w:szCs w:val="20"/>
      </w:rPr>
      <w:t>Pour informations supplémentaires contacter :</w:t>
    </w:r>
    <w:r w:rsidR="00C5228E">
      <w:rPr>
        <w:rStyle w:val="jsgrdq"/>
        <w:rFonts w:ascii="Open Sans" w:hAnsi="Open Sans" w:cs="Open Sans"/>
        <w:color w:val="000000"/>
        <w:spacing w:val="17"/>
        <w:sz w:val="20"/>
        <w:szCs w:val="20"/>
      </w:rPr>
      <w:br/>
    </w:r>
    <w:r w:rsidRPr="00C5228E">
      <w:rPr>
        <w:rStyle w:val="jsgrdq"/>
        <w:rFonts w:ascii="Open Sans" w:hAnsi="Open Sans" w:cs="Open Sans"/>
        <w:color w:val="000000"/>
        <w:sz w:val="20"/>
        <w:szCs w:val="20"/>
      </w:rPr>
      <w:t>Jean-Jacques Lachapelle</w:t>
    </w:r>
    <w:r w:rsidR="00C5228E">
      <w:rPr>
        <w:rStyle w:val="jsgrdq"/>
        <w:rFonts w:ascii="Open Sans" w:hAnsi="Open Sans" w:cs="Open Sans"/>
        <w:color w:val="000000"/>
        <w:sz w:val="20"/>
        <w:szCs w:val="20"/>
      </w:rPr>
      <w:br/>
    </w:r>
    <w:r w:rsidRPr="00C5228E">
      <w:rPr>
        <w:rStyle w:val="jsgrdq"/>
        <w:rFonts w:ascii="Open Sans" w:hAnsi="Open Sans" w:cs="Open Sans"/>
        <w:color w:val="000000"/>
        <w:sz w:val="20"/>
        <w:szCs w:val="20"/>
      </w:rPr>
      <w:t>Musée d'art de Rouyn-Noranda</w:t>
    </w:r>
    <w:r w:rsidR="00C5228E">
      <w:rPr>
        <w:rStyle w:val="jsgrdq"/>
        <w:rFonts w:ascii="Open Sans" w:hAnsi="Open Sans" w:cs="Open Sans"/>
        <w:color w:val="000000"/>
        <w:sz w:val="20"/>
        <w:szCs w:val="20"/>
      </w:rPr>
      <w:br/>
    </w:r>
    <w:r w:rsidRPr="00C5228E">
      <w:rPr>
        <w:rStyle w:val="jsgrdq"/>
        <w:rFonts w:ascii="Open Sans" w:hAnsi="Open Sans" w:cs="Open Sans"/>
        <w:color w:val="000000"/>
        <w:sz w:val="20"/>
        <w:szCs w:val="20"/>
      </w:rPr>
      <w:t>201, avenue Dallaire, Rouyn-Noranda</w:t>
    </w:r>
    <w:r w:rsidR="00C5228E">
      <w:rPr>
        <w:rStyle w:val="jsgrdq"/>
        <w:rFonts w:ascii="Open Sans" w:hAnsi="Open Sans" w:cs="Open Sans"/>
        <w:color w:val="000000"/>
        <w:sz w:val="20"/>
        <w:szCs w:val="20"/>
      </w:rPr>
      <w:br/>
    </w:r>
    <w:hyperlink r:id="rId1" w:history="1">
      <w:r w:rsidRPr="00C5228E">
        <w:rPr>
          <w:rStyle w:val="Lienhypertexte"/>
          <w:rFonts w:ascii="Open Sans" w:hAnsi="Open Sans" w:cs="Open Sans"/>
          <w:spacing w:val="17"/>
          <w:sz w:val="20"/>
          <w:szCs w:val="20"/>
        </w:rPr>
        <w:t>jjlachapelle@museema.org</w:t>
      </w:r>
    </w:hyperlink>
    <w:r w:rsidRPr="00C5228E">
      <w:rPr>
        <w:rFonts w:ascii="Open Sans" w:hAnsi="Open Sans" w:cs="Open Sans"/>
        <w:color w:val="000000"/>
        <w:spacing w:val="17"/>
        <w:sz w:val="20"/>
        <w:szCs w:val="20"/>
      </w:rPr>
      <w:t xml:space="preserve"> </w:t>
    </w:r>
    <w:r w:rsidRPr="00C5228E">
      <w:rPr>
        <w:rStyle w:val="jsgrdq"/>
        <w:rFonts w:ascii="Open Sans" w:hAnsi="Open Sans" w:cs="Open Sans"/>
        <w:color w:val="000000"/>
        <w:spacing w:val="17"/>
        <w:sz w:val="20"/>
        <w:szCs w:val="20"/>
      </w:rPr>
      <w:t>- 819-762-6600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46F10" w14:textId="77777777" w:rsidR="00703AAD" w:rsidRDefault="00703AAD" w:rsidP="009F4302">
      <w:pPr>
        <w:spacing w:after="0" w:line="240" w:lineRule="auto"/>
      </w:pPr>
      <w:r>
        <w:separator/>
      </w:r>
    </w:p>
  </w:footnote>
  <w:footnote w:type="continuationSeparator" w:id="0">
    <w:p w14:paraId="552C26CB" w14:textId="77777777" w:rsidR="00703AAD" w:rsidRDefault="00703AAD" w:rsidP="009F4302">
      <w:pPr>
        <w:spacing w:after="0" w:line="240" w:lineRule="auto"/>
      </w:pPr>
      <w:r>
        <w:continuationSeparator/>
      </w:r>
    </w:p>
  </w:footnote>
  <w:footnote w:type="continuationNotice" w:id="1">
    <w:p w14:paraId="386F4C0D" w14:textId="77777777" w:rsidR="00703AAD" w:rsidRDefault="00703A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229E" w14:textId="77777777" w:rsidR="00673591" w:rsidRDefault="00673591" w:rsidP="009F4302">
    <w:pPr>
      <w:rPr>
        <w:lang w:val="fr-FR"/>
      </w:rPr>
    </w:pPr>
    <w:r>
      <w:rPr>
        <w:noProof/>
        <w:lang w:val="fr-FR"/>
      </w:rPr>
      <w:drawing>
        <wp:inline distT="0" distB="0" distL="0" distR="0" wp14:anchorId="70E1F11B" wp14:editId="26EB8D19">
          <wp:extent cx="1828800" cy="365760"/>
          <wp:effectExtent l="0" t="0" r="0" b="0"/>
          <wp:docPr id="2" name="Image 2" descr="Une image contenant texte, clipart,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 sign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28800" cy="365760"/>
                  </a:xfrm>
                  <a:prstGeom prst="rect">
                    <a:avLst/>
                  </a:prstGeom>
                </pic:spPr>
              </pic:pic>
            </a:graphicData>
          </a:graphic>
        </wp:inline>
      </w:drawing>
    </w:r>
  </w:p>
  <w:p w14:paraId="61F170EA" w14:textId="77777777" w:rsidR="00085EB9" w:rsidRDefault="009F4302" w:rsidP="009F4302">
    <w:pPr>
      <w:rPr>
        <w:lang w:val="fr-FR"/>
      </w:rPr>
    </w:pPr>
    <w:r>
      <w:rPr>
        <w:lang w:val="fr-FR"/>
      </w:rPr>
      <w:t xml:space="preserve">Communiqué de presse </w:t>
    </w:r>
  </w:p>
  <w:p w14:paraId="59E7B4F9" w14:textId="174C3748" w:rsidR="009F4302" w:rsidRDefault="009F4302" w:rsidP="009F4302">
    <w:pPr>
      <w:rPr>
        <w:lang w:val="fr-FR"/>
      </w:rPr>
    </w:pPr>
    <w:proofErr w:type="gramStart"/>
    <w:r>
      <w:rPr>
        <w:lang w:val="fr-FR"/>
      </w:rPr>
      <w:t>pour</w:t>
    </w:r>
    <w:proofErr w:type="gramEnd"/>
    <w:r>
      <w:rPr>
        <w:lang w:val="fr-FR"/>
      </w:rPr>
      <w:t xml:space="preserve"> diffusion immédiate</w:t>
    </w:r>
  </w:p>
  <w:p w14:paraId="3CBF5192" w14:textId="07458337" w:rsidR="008C3A35" w:rsidRPr="009F4302" w:rsidRDefault="008C3A35" w:rsidP="009F4302">
    <w:pPr>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02"/>
    <w:rsid w:val="000067D3"/>
    <w:rsid w:val="00006CA7"/>
    <w:rsid w:val="000240C1"/>
    <w:rsid w:val="000318BF"/>
    <w:rsid w:val="000342B1"/>
    <w:rsid w:val="0003758A"/>
    <w:rsid w:val="0004263E"/>
    <w:rsid w:val="00063241"/>
    <w:rsid w:val="00076963"/>
    <w:rsid w:val="00076CC6"/>
    <w:rsid w:val="00085EB9"/>
    <w:rsid w:val="00091469"/>
    <w:rsid w:val="00095AD3"/>
    <w:rsid w:val="000B7399"/>
    <w:rsid w:val="000C3531"/>
    <w:rsid w:val="000D5216"/>
    <w:rsid w:val="000E26CE"/>
    <w:rsid w:val="0010661B"/>
    <w:rsid w:val="00151EDF"/>
    <w:rsid w:val="0017079C"/>
    <w:rsid w:val="00180213"/>
    <w:rsid w:val="001835E1"/>
    <w:rsid w:val="00192074"/>
    <w:rsid w:val="001A0254"/>
    <w:rsid w:val="001A0EB3"/>
    <w:rsid w:val="001B6F05"/>
    <w:rsid w:val="001D0CA3"/>
    <w:rsid w:val="001D2015"/>
    <w:rsid w:val="001E17D0"/>
    <w:rsid w:val="001E3FCC"/>
    <w:rsid w:val="001F7A3F"/>
    <w:rsid w:val="00210448"/>
    <w:rsid w:val="002210B3"/>
    <w:rsid w:val="00224A21"/>
    <w:rsid w:val="00240C84"/>
    <w:rsid w:val="00255DEF"/>
    <w:rsid w:val="00266DA7"/>
    <w:rsid w:val="0027374A"/>
    <w:rsid w:val="00287A43"/>
    <w:rsid w:val="002A5DF4"/>
    <w:rsid w:val="002B1053"/>
    <w:rsid w:val="002B7AD2"/>
    <w:rsid w:val="002C023B"/>
    <w:rsid w:val="002C0EAD"/>
    <w:rsid w:val="002C14C7"/>
    <w:rsid w:val="002C5C67"/>
    <w:rsid w:val="002C713A"/>
    <w:rsid w:val="002F2816"/>
    <w:rsid w:val="00301F23"/>
    <w:rsid w:val="003148CF"/>
    <w:rsid w:val="00320F08"/>
    <w:rsid w:val="003358CC"/>
    <w:rsid w:val="00344DCA"/>
    <w:rsid w:val="00357359"/>
    <w:rsid w:val="00362080"/>
    <w:rsid w:val="00374BC4"/>
    <w:rsid w:val="00377A95"/>
    <w:rsid w:val="00397D96"/>
    <w:rsid w:val="003A0CFB"/>
    <w:rsid w:val="003A1F26"/>
    <w:rsid w:val="003B1B13"/>
    <w:rsid w:val="004067BA"/>
    <w:rsid w:val="004079FA"/>
    <w:rsid w:val="00415041"/>
    <w:rsid w:val="004205EB"/>
    <w:rsid w:val="0043496E"/>
    <w:rsid w:val="00442C85"/>
    <w:rsid w:val="004475D7"/>
    <w:rsid w:val="0045091C"/>
    <w:rsid w:val="004554CF"/>
    <w:rsid w:val="004605CB"/>
    <w:rsid w:val="00461DE9"/>
    <w:rsid w:val="00462775"/>
    <w:rsid w:val="00472EA5"/>
    <w:rsid w:val="004929DB"/>
    <w:rsid w:val="004A3967"/>
    <w:rsid w:val="004D07CC"/>
    <w:rsid w:val="004D7243"/>
    <w:rsid w:val="004F226B"/>
    <w:rsid w:val="00520ECE"/>
    <w:rsid w:val="00526CFD"/>
    <w:rsid w:val="00527725"/>
    <w:rsid w:val="00530300"/>
    <w:rsid w:val="00534ACB"/>
    <w:rsid w:val="00536A25"/>
    <w:rsid w:val="00554CD5"/>
    <w:rsid w:val="00560C08"/>
    <w:rsid w:val="00562EDF"/>
    <w:rsid w:val="005708A1"/>
    <w:rsid w:val="005731F3"/>
    <w:rsid w:val="005824AF"/>
    <w:rsid w:val="005B150B"/>
    <w:rsid w:val="005E2B2C"/>
    <w:rsid w:val="005E6541"/>
    <w:rsid w:val="006148B3"/>
    <w:rsid w:val="00614F3C"/>
    <w:rsid w:val="006323FC"/>
    <w:rsid w:val="00647A7A"/>
    <w:rsid w:val="00660730"/>
    <w:rsid w:val="00671FDD"/>
    <w:rsid w:val="00673591"/>
    <w:rsid w:val="006C7C53"/>
    <w:rsid w:val="006D3DB1"/>
    <w:rsid w:val="006E3C81"/>
    <w:rsid w:val="00703AAD"/>
    <w:rsid w:val="00710CA1"/>
    <w:rsid w:val="00713108"/>
    <w:rsid w:val="007166F6"/>
    <w:rsid w:val="00730CDB"/>
    <w:rsid w:val="00733930"/>
    <w:rsid w:val="00771B86"/>
    <w:rsid w:val="00774CC8"/>
    <w:rsid w:val="00775DAA"/>
    <w:rsid w:val="007A2E5D"/>
    <w:rsid w:val="007A624F"/>
    <w:rsid w:val="007B4CC1"/>
    <w:rsid w:val="007B6945"/>
    <w:rsid w:val="007D22AF"/>
    <w:rsid w:val="007E0F89"/>
    <w:rsid w:val="007E778E"/>
    <w:rsid w:val="00805A63"/>
    <w:rsid w:val="00813BE9"/>
    <w:rsid w:val="00816442"/>
    <w:rsid w:val="0085520F"/>
    <w:rsid w:val="0086581A"/>
    <w:rsid w:val="008704F8"/>
    <w:rsid w:val="00881716"/>
    <w:rsid w:val="00894233"/>
    <w:rsid w:val="00894618"/>
    <w:rsid w:val="008A70DA"/>
    <w:rsid w:val="008B798F"/>
    <w:rsid w:val="008C3A35"/>
    <w:rsid w:val="008E2EF6"/>
    <w:rsid w:val="008F4393"/>
    <w:rsid w:val="00906EA3"/>
    <w:rsid w:val="00912FC8"/>
    <w:rsid w:val="00927896"/>
    <w:rsid w:val="009352B3"/>
    <w:rsid w:val="00960B48"/>
    <w:rsid w:val="009705F5"/>
    <w:rsid w:val="00970D3E"/>
    <w:rsid w:val="009A07E9"/>
    <w:rsid w:val="009A34F6"/>
    <w:rsid w:val="009C3457"/>
    <w:rsid w:val="009F2B2F"/>
    <w:rsid w:val="009F4302"/>
    <w:rsid w:val="00A01499"/>
    <w:rsid w:val="00A02ADF"/>
    <w:rsid w:val="00A06F89"/>
    <w:rsid w:val="00A07502"/>
    <w:rsid w:val="00A2209C"/>
    <w:rsid w:val="00A4159A"/>
    <w:rsid w:val="00A43283"/>
    <w:rsid w:val="00A47ED4"/>
    <w:rsid w:val="00A624E0"/>
    <w:rsid w:val="00A70857"/>
    <w:rsid w:val="00A84FDF"/>
    <w:rsid w:val="00A948CB"/>
    <w:rsid w:val="00AB4530"/>
    <w:rsid w:val="00AC1691"/>
    <w:rsid w:val="00AE62CA"/>
    <w:rsid w:val="00AF06D8"/>
    <w:rsid w:val="00B24ECA"/>
    <w:rsid w:val="00B30C3D"/>
    <w:rsid w:val="00B43886"/>
    <w:rsid w:val="00B53908"/>
    <w:rsid w:val="00B80098"/>
    <w:rsid w:val="00BA58BF"/>
    <w:rsid w:val="00BC258E"/>
    <w:rsid w:val="00BC305F"/>
    <w:rsid w:val="00BC37CB"/>
    <w:rsid w:val="00BE02E6"/>
    <w:rsid w:val="00BF18CC"/>
    <w:rsid w:val="00BF1E43"/>
    <w:rsid w:val="00BF6129"/>
    <w:rsid w:val="00C071C6"/>
    <w:rsid w:val="00C216E0"/>
    <w:rsid w:val="00C30195"/>
    <w:rsid w:val="00C5228E"/>
    <w:rsid w:val="00C57F7A"/>
    <w:rsid w:val="00C9628F"/>
    <w:rsid w:val="00CA143F"/>
    <w:rsid w:val="00CD4CFB"/>
    <w:rsid w:val="00CF19E8"/>
    <w:rsid w:val="00CF4E97"/>
    <w:rsid w:val="00CF6B5D"/>
    <w:rsid w:val="00D02560"/>
    <w:rsid w:val="00D0374B"/>
    <w:rsid w:val="00D0405E"/>
    <w:rsid w:val="00D04450"/>
    <w:rsid w:val="00D12DD8"/>
    <w:rsid w:val="00D2004A"/>
    <w:rsid w:val="00D34674"/>
    <w:rsid w:val="00D367A7"/>
    <w:rsid w:val="00D50D6B"/>
    <w:rsid w:val="00D60F47"/>
    <w:rsid w:val="00D6206F"/>
    <w:rsid w:val="00D74033"/>
    <w:rsid w:val="00D8333E"/>
    <w:rsid w:val="00D8718B"/>
    <w:rsid w:val="00D90EEA"/>
    <w:rsid w:val="00DB0353"/>
    <w:rsid w:val="00DB105B"/>
    <w:rsid w:val="00DC308A"/>
    <w:rsid w:val="00DC7DBF"/>
    <w:rsid w:val="00DD176D"/>
    <w:rsid w:val="00DE1C70"/>
    <w:rsid w:val="00E167F7"/>
    <w:rsid w:val="00E229E9"/>
    <w:rsid w:val="00E30219"/>
    <w:rsid w:val="00E4373A"/>
    <w:rsid w:val="00E84F4B"/>
    <w:rsid w:val="00E9543A"/>
    <w:rsid w:val="00EA08DA"/>
    <w:rsid w:val="00EA2159"/>
    <w:rsid w:val="00EA758C"/>
    <w:rsid w:val="00EB7FC3"/>
    <w:rsid w:val="00EC6D5D"/>
    <w:rsid w:val="00ED33E5"/>
    <w:rsid w:val="00ED7F1F"/>
    <w:rsid w:val="00EF7C32"/>
    <w:rsid w:val="00F0330F"/>
    <w:rsid w:val="00F04DB3"/>
    <w:rsid w:val="00F10FB8"/>
    <w:rsid w:val="00F202AB"/>
    <w:rsid w:val="00F20447"/>
    <w:rsid w:val="00F32D46"/>
    <w:rsid w:val="00F57954"/>
    <w:rsid w:val="00F67611"/>
    <w:rsid w:val="00F71997"/>
    <w:rsid w:val="00F8543E"/>
    <w:rsid w:val="00F943DA"/>
    <w:rsid w:val="00FA1A40"/>
    <w:rsid w:val="00FB6FDB"/>
    <w:rsid w:val="00FE0882"/>
    <w:rsid w:val="00FE6957"/>
    <w:rsid w:val="00FE72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1ACDDA"/>
  <w15:docId w15:val="{FB691DC4-BE4D-4659-901F-8E3F77A44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9F430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4509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4302"/>
    <w:pPr>
      <w:tabs>
        <w:tab w:val="center" w:pos="4703"/>
        <w:tab w:val="right" w:pos="9406"/>
      </w:tabs>
      <w:spacing w:after="0" w:line="240" w:lineRule="auto"/>
    </w:pPr>
  </w:style>
  <w:style w:type="character" w:customStyle="1" w:styleId="En-tteCar">
    <w:name w:val="En-tête Car"/>
    <w:basedOn w:val="Policepardfaut"/>
    <w:link w:val="En-tte"/>
    <w:uiPriority w:val="99"/>
    <w:rsid w:val="009F4302"/>
  </w:style>
  <w:style w:type="paragraph" w:styleId="Pieddepage">
    <w:name w:val="footer"/>
    <w:basedOn w:val="Normal"/>
    <w:link w:val="PieddepageCar"/>
    <w:uiPriority w:val="99"/>
    <w:unhideWhenUsed/>
    <w:rsid w:val="009F4302"/>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9F4302"/>
  </w:style>
  <w:style w:type="paragraph" w:customStyle="1" w:styleId="04xlpa">
    <w:name w:val="_04xlpa"/>
    <w:basedOn w:val="Normal"/>
    <w:rsid w:val="009F430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jsgrdq">
    <w:name w:val="jsgrdq"/>
    <w:basedOn w:val="Policepardfaut"/>
    <w:rsid w:val="009F4302"/>
  </w:style>
  <w:style w:type="character" w:styleId="Lienhypertexte">
    <w:name w:val="Hyperlink"/>
    <w:basedOn w:val="Policepardfaut"/>
    <w:uiPriority w:val="99"/>
    <w:unhideWhenUsed/>
    <w:rsid w:val="009F4302"/>
    <w:rPr>
      <w:color w:val="0000FF"/>
      <w:u w:val="single"/>
    </w:rPr>
  </w:style>
  <w:style w:type="character" w:styleId="Mentionnonrsolue">
    <w:name w:val="Unresolved Mention"/>
    <w:basedOn w:val="Policepardfaut"/>
    <w:uiPriority w:val="99"/>
    <w:semiHidden/>
    <w:unhideWhenUsed/>
    <w:rsid w:val="009F4302"/>
    <w:rPr>
      <w:color w:val="605E5C"/>
      <w:shd w:val="clear" w:color="auto" w:fill="E1DFDD"/>
    </w:rPr>
  </w:style>
  <w:style w:type="paragraph" w:styleId="NormalWeb">
    <w:name w:val="Normal (Web)"/>
    <w:basedOn w:val="Normal"/>
    <w:uiPriority w:val="99"/>
    <w:semiHidden/>
    <w:unhideWhenUsed/>
    <w:rsid w:val="009F430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rsid w:val="009F4302"/>
    <w:rPr>
      <w:rFonts w:ascii="Times New Roman" w:eastAsia="Times New Roman" w:hAnsi="Times New Roman" w:cs="Times New Roman"/>
      <w:b/>
      <w:bCs/>
      <w:sz w:val="36"/>
      <w:szCs w:val="36"/>
      <w:lang w:eastAsia="fr-CA"/>
    </w:rPr>
  </w:style>
  <w:style w:type="paragraph" w:customStyle="1" w:styleId="has-text-align-center">
    <w:name w:val="has-text-align-center"/>
    <w:basedOn w:val="Normal"/>
    <w:rsid w:val="009F430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9F4302"/>
    <w:rPr>
      <w:b/>
      <w:bCs/>
    </w:rPr>
  </w:style>
  <w:style w:type="paragraph" w:styleId="Rvision">
    <w:name w:val="Revision"/>
    <w:hidden/>
    <w:uiPriority w:val="99"/>
    <w:semiHidden/>
    <w:rsid w:val="00671FDD"/>
    <w:pPr>
      <w:spacing w:after="0" w:line="240" w:lineRule="auto"/>
    </w:pPr>
  </w:style>
  <w:style w:type="character" w:customStyle="1" w:styleId="Aucun">
    <w:name w:val="Aucun"/>
    <w:rsid w:val="00E84F4B"/>
    <w:rPr>
      <w:lang w:val="fr-FR"/>
    </w:rPr>
  </w:style>
  <w:style w:type="character" w:customStyle="1" w:styleId="Titre3Car">
    <w:name w:val="Titre 3 Car"/>
    <w:basedOn w:val="Policepardfaut"/>
    <w:link w:val="Titre3"/>
    <w:uiPriority w:val="9"/>
    <w:semiHidden/>
    <w:rsid w:val="0045091C"/>
    <w:rPr>
      <w:rFonts w:asciiTheme="majorHAnsi" w:eastAsiaTheme="majorEastAsia" w:hAnsiTheme="majorHAnsi" w:cstheme="majorBidi"/>
      <w:color w:val="1F3763" w:themeColor="accent1" w:themeShade="7F"/>
      <w:sz w:val="24"/>
      <w:szCs w:val="24"/>
    </w:rPr>
  </w:style>
  <w:style w:type="character" w:styleId="Accentuation">
    <w:name w:val="Emphasis"/>
    <w:basedOn w:val="Policepardfaut"/>
    <w:uiPriority w:val="20"/>
    <w:qFormat/>
    <w:rsid w:val="00CF19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11">
      <w:bodyDiv w:val="1"/>
      <w:marLeft w:val="0"/>
      <w:marRight w:val="0"/>
      <w:marTop w:val="0"/>
      <w:marBottom w:val="0"/>
      <w:divBdr>
        <w:top w:val="none" w:sz="0" w:space="0" w:color="auto"/>
        <w:left w:val="none" w:sz="0" w:space="0" w:color="auto"/>
        <w:bottom w:val="none" w:sz="0" w:space="0" w:color="auto"/>
        <w:right w:val="none" w:sz="0" w:space="0" w:color="auto"/>
      </w:divBdr>
    </w:div>
    <w:div w:id="656500252">
      <w:bodyDiv w:val="1"/>
      <w:marLeft w:val="0"/>
      <w:marRight w:val="0"/>
      <w:marTop w:val="0"/>
      <w:marBottom w:val="0"/>
      <w:divBdr>
        <w:top w:val="none" w:sz="0" w:space="0" w:color="auto"/>
        <w:left w:val="none" w:sz="0" w:space="0" w:color="auto"/>
        <w:bottom w:val="none" w:sz="0" w:space="0" w:color="auto"/>
        <w:right w:val="none" w:sz="0" w:space="0" w:color="auto"/>
      </w:divBdr>
    </w:div>
    <w:div w:id="1030908927">
      <w:bodyDiv w:val="1"/>
      <w:marLeft w:val="0"/>
      <w:marRight w:val="0"/>
      <w:marTop w:val="0"/>
      <w:marBottom w:val="0"/>
      <w:divBdr>
        <w:top w:val="none" w:sz="0" w:space="0" w:color="auto"/>
        <w:left w:val="none" w:sz="0" w:space="0" w:color="auto"/>
        <w:bottom w:val="none" w:sz="0" w:space="0" w:color="auto"/>
        <w:right w:val="none" w:sz="0" w:space="0" w:color="auto"/>
      </w:divBdr>
      <w:divsChild>
        <w:div w:id="612982245">
          <w:marLeft w:val="0"/>
          <w:marRight w:val="0"/>
          <w:marTop w:val="100"/>
          <w:marBottom w:val="100"/>
          <w:divBdr>
            <w:top w:val="none" w:sz="0" w:space="0" w:color="auto"/>
            <w:left w:val="none" w:sz="0" w:space="0" w:color="auto"/>
            <w:bottom w:val="none" w:sz="0" w:space="0" w:color="auto"/>
            <w:right w:val="none" w:sz="0" w:space="0" w:color="auto"/>
          </w:divBdr>
          <w:divsChild>
            <w:div w:id="1022707514">
              <w:marLeft w:val="0"/>
              <w:marRight w:val="0"/>
              <w:marTop w:val="0"/>
              <w:marBottom w:val="0"/>
              <w:divBdr>
                <w:top w:val="none" w:sz="0" w:space="0" w:color="auto"/>
                <w:left w:val="none" w:sz="0" w:space="0" w:color="auto"/>
                <w:bottom w:val="none" w:sz="0" w:space="0" w:color="auto"/>
                <w:right w:val="none" w:sz="0" w:space="0" w:color="auto"/>
              </w:divBdr>
              <w:divsChild>
                <w:div w:id="4725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5763">
          <w:marLeft w:val="0"/>
          <w:marRight w:val="0"/>
          <w:marTop w:val="100"/>
          <w:marBottom w:val="100"/>
          <w:divBdr>
            <w:top w:val="none" w:sz="0" w:space="0" w:color="auto"/>
            <w:left w:val="none" w:sz="0" w:space="0" w:color="auto"/>
            <w:bottom w:val="none" w:sz="0" w:space="0" w:color="auto"/>
            <w:right w:val="none" w:sz="0" w:space="0" w:color="auto"/>
          </w:divBdr>
          <w:divsChild>
            <w:div w:id="537396640">
              <w:marLeft w:val="0"/>
              <w:marRight w:val="0"/>
              <w:marTop w:val="0"/>
              <w:marBottom w:val="0"/>
              <w:divBdr>
                <w:top w:val="none" w:sz="0" w:space="0" w:color="auto"/>
                <w:left w:val="none" w:sz="0" w:space="0" w:color="auto"/>
                <w:bottom w:val="none" w:sz="0" w:space="0" w:color="auto"/>
                <w:right w:val="none" w:sz="0" w:space="0" w:color="auto"/>
              </w:divBdr>
              <w:divsChild>
                <w:div w:id="11583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65952">
      <w:bodyDiv w:val="1"/>
      <w:marLeft w:val="0"/>
      <w:marRight w:val="0"/>
      <w:marTop w:val="0"/>
      <w:marBottom w:val="0"/>
      <w:divBdr>
        <w:top w:val="none" w:sz="0" w:space="0" w:color="auto"/>
        <w:left w:val="none" w:sz="0" w:space="0" w:color="auto"/>
        <w:bottom w:val="none" w:sz="0" w:space="0" w:color="auto"/>
        <w:right w:val="none" w:sz="0" w:space="0" w:color="auto"/>
      </w:divBdr>
    </w:div>
    <w:div w:id="1244148490">
      <w:bodyDiv w:val="1"/>
      <w:marLeft w:val="0"/>
      <w:marRight w:val="0"/>
      <w:marTop w:val="0"/>
      <w:marBottom w:val="0"/>
      <w:divBdr>
        <w:top w:val="none" w:sz="0" w:space="0" w:color="auto"/>
        <w:left w:val="none" w:sz="0" w:space="0" w:color="auto"/>
        <w:bottom w:val="none" w:sz="0" w:space="0" w:color="auto"/>
        <w:right w:val="none" w:sz="0" w:space="0" w:color="auto"/>
      </w:divBdr>
    </w:div>
    <w:div w:id="1310284783">
      <w:bodyDiv w:val="1"/>
      <w:marLeft w:val="0"/>
      <w:marRight w:val="0"/>
      <w:marTop w:val="0"/>
      <w:marBottom w:val="0"/>
      <w:divBdr>
        <w:top w:val="none" w:sz="0" w:space="0" w:color="auto"/>
        <w:left w:val="none" w:sz="0" w:space="0" w:color="auto"/>
        <w:bottom w:val="none" w:sz="0" w:space="0" w:color="auto"/>
        <w:right w:val="none" w:sz="0" w:space="0" w:color="auto"/>
      </w:divBdr>
    </w:div>
    <w:div w:id="1701273514">
      <w:bodyDiv w:val="1"/>
      <w:marLeft w:val="0"/>
      <w:marRight w:val="0"/>
      <w:marTop w:val="0"/>
      <w:marBottom w:val="0"/>
      <w:divBdr>
        <w:top w:val="none" w:sz="0" w:space="0" w:color="auto"/>
        <w:left w:val="none" w:sz="0" w:space="0" w:color="auto"/>
        <w:bottom w:val="none" w:sz="0" w:space="0" w:color="auto"/>
        <w:right w:val="none" w:sz="0" w:space="0" w:color="auto"/>
      </w:divBdr>
    </w:div>
    <w:div w:id="1721595112">
      <w:bodyDiv w:val="1"/>
      <w:marLeft w:val="0"/>
      <w:marRight w:val="0"/>
      <w:marTop w:val="0"/>
      <w:marBottom w:val="0"/>
      <w:divBdr>
        <w:top w:val="none" w:sz="0" w:space="0" w:color="auto"/>
        <w:left w:val="none" w:sz="0" w:space="0" w:color="auto"/>
        <w:bottom w:val="none" w:sz="0" w:space="0" w:color="auto"/>
        <w:right w:val="none" w:sz="0" w:space="0" w:color="auto"/>
      </w:divBdr>
    </w:div>
    <w:div w:id="1874227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useema.org/boutique/publication-siecle-christian-ledu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jjlachapelle@musee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45CDC8859F5D4DAE299DAAD2CE7374" ma:contentTypeVersion="13" ma:contentTypeDescription="Crée un document." ma:contentTypeScope="" ma:versionID="32ec682a8b1877a972dba5476ae18982">
  <xsd:schema xmlns:xsd="http://www.w3.org/2001/XMLSchema" xmlns:xs="http://www.w3.org/2001/XMLSchema" xmlns:p="http://schemas.microsoft.com/office/2006/metadata/properties" xmlns:ns2="243bbb3e-a528-403a-8bda-8a06f8191dce" xmlns:ns3="18b37633-3892-47dd-bb41-f14acae76e21" targetNamespace="http://schemas.microsoft.com/office/2006/metadata/properties" ma:root="true" ma:fieldsID="2bf14d8d9fecc7fbca941f88cceb9e2d" ns2:_="" ns3:_="">
    <xsd:import namespace="243bbb3e-a528-403a-8bda-8a06f8191dce"/>
    <xsd:import namespace="18b37633-3892-47dd-bb41-f14acae76e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3bbb3e-a528-403a-8bda-8a06f8191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37633-3892-47dd-bb41-f14acae76e21"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854C84-B1A4-47B0-B669-B4D1104042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B3005C-0C2A-4DC2-AEC5-EA625AFE9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3bbb3e-a528-403a-8bda-8a06f8191dce"/>
    <ds:schemaRef ds:uri="18b37633-3892-47dd-bb41-f14acae76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4F1160-4400-4ED6-9CFC-29FCE47B1A4A}">
  <ds:schemaRefs>
    <ds:schemaRef ds:uri="http://schemas.openxmlformats.org/officeDocument/2006/bibliography"/>
  </ds:schemaRefs>
</ds:datastoreItem>
</file>

<file path=customXml/itemProps4.xml><?xml version="1.0" encoding="utf-8"?>
<ds:datastoreItem xmlns:ds="http://schemas.openxmlformats.org/officeDocument/2006/customXml" ds:itemID="{F22B59BB-5BF8-4B16-97B4-2A480A60D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620</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Beranek</dc:creator>
  <cp:keywords/>
  <dc:description/>
  <cp:lastModifiedBy>Claire Jolicoeur</cp:lastModifiedBy>
  <cp:revision>50</cp:revision>
  <dcterms:created xsi:type="dcterms:W3CDTF">2022-03-18T15:08:00Z</dcterms:created>
  <dcterms:modified xsi:type="dcterms:W3CDTF">2022-03-23T19:00:00Z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0x0101003C45CDC8859F5D4DAE299DAAD2CE7374</vt:lpwstr>
  </property>
</Properties>
</file>