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5D" w:rsidRDefault="00D51F5D" w:rsidP="00D51F5D">
      <w:pPr>
        <w:pStyle w:val="NormalWeb"/>
        <w:spacing w:before="0" w:beforeAutospacing="0" w:after="200" w:afterAutospacing="0"/>
        <w:jc w:val="center"/>
        <w:rPr>
          <w:rFonts w:ascii="Arial" w:hAnsi="Arial" w:cs="Arial"/>
          <w:color w:val="000000"/>
        </w:rPr>
      </w:pPr>
    </w:p>
    <w:p w:rsidR="00E01B3E" w:rsidRDefault="00E01B3E" w:rsidP="005B0030">
      <w:pPr>
        <w:pStyle w:val="NormalWeb"/>
        <w:spacing w:before="240" w:beforeAutospacing="0" w:after="0" w:afterAutospacing="0"/>
        <w:jc w:val="center"/>
        <w:rPr>
          <w:rFonts w:ascii="Arial" w:hAnsi="Arial" w:cs="Arial"/>
          <w:b/>
          <w:color w:val="E92076" w:themeColor="accent2"/>
          <w:sz w:val="32"/>
        </w:rPr>
      </w:pPr>
    </w:p>
    <w:p w:rsidR="00E01B3E" w:rsidRPr="008F39B0" w:rsidRDefault="00E01B3E" w:rsidP="005B0030">
      <w:pPr>
        <w:pStyle w:val="NormalWeb"/>
        <w:spacing w:before="240" w:beforeAutospacing="0" w:after="0" w:afterAutospacing="0"/>
        <w:jc w:val="center"/>
        <w:rPr>
          <w:rFonts w:ascii="Arial" w:hAnsi="Arial" w:cs="Arial"/>
          <w:b/>
          <w:color w:val="E92076" w:themeColor="accent2"/>
          <w:sz w:val="32"/>
        </w:rPr>
      </w:pPr>
      <w:r w:rsidRPr="00E01B3E">
        <w:rPr>
          <w:rFonts w:ascii="Arial" w:hAnsi="Arial" w:cs="Arial"/>
          <w:b/>
          <w:color w:val="E92076" w:themeColor="accent2"/>
          <w:sz w:val="32"/>
        </w:rPr>
        <w:t>UNE FÉE AU MICROPHONE DE RADIO BORÉALE !</w:t>
      </w:r>
    </w:p>
    <w:p w:rsidR="006155D0" w:rsidRDefault="00E01B3E" w:rsidP="00EC476C">
      <w:pPr>
        <w:pStyle w:val="NormalWeb"/>
        <w:spacing w:before="0" w:beforeAutospacing="0" w:after="0" w:afterAutospacing="0"/>
        <w:jc w:val="center"/>
        <w:rPr>
          <w:rFonts w:ascii="Arial" w:hAnsi="Arial" w:cs="Arial"/>
          <w:b/>
          <w:sz w:val="28"/>
        </w:rPr>
      </w:pPr>
      <w:r w:rsidRPr="00E01B3E">
        <w:rPr>
          <w:rFonts w:ascii="Arial" w:hAnsi="Arial" w:cs="Arial"/>
          <w:b/>
          <w:sz w:val="28"/>
        </w:rPr>
        <w:t>Une émission de radio devant public tout juste avant la FÉE-AT</w:t>
      </w:r>
    </w:p>
    <w:p w:rsidR="00E01B3E" w:rsidRPr="00E01B3E" w:rsidRDefault="00E01B3E" w:rsidP="00EC476C">
      <w:pPr>
        <w:pStyle w:val="NormalWeb"/>
        <w:spacing w:before="0" w:beforeAutospacing="0" w:after="0" w:afterAutospacing="0"/>
        <w:jc w:val="center"/>
        <w:rPr>
          <w:rFonts w:ascii="Arial" w:hAnsi="Arial" w:cs="Arial"/>
          <w:b/>
          <w:sz w:val="28"/>
        </w:rPr>
      </w:pPr>
    </w:p>
    <w:p w:rsidR="00E01B3E" w:rsidRPr="006155D0" w:rsidRDefault="00E01B3E" w:rsidP="00EC476C">
      <w:pPr>
        <w:pStyle w:val="NormalWeb"/>
        <w:spacing w:before="0" w:beforeAutospacing="0" w:after="0" w:afterAutospacing="0"/>
        <w:jc w:val="center"/>
        <w:rPr>
          <w:rFonts w:ascii="Arial" w:hAnsi="Arial" w:cs="Arial"/>
          <w:sz w:val="28"/>
        </w:rPr>
      </w:pPr>
    </w:p>
    <w:p w:rsidR="00E01B3E" w:rsidRPr="00E01B3E" w:rsidRDefault="00E01B3E" w:rsidP="00E01B3E">
      <w:pPr>
        <w:spacing w:after="240"/>
        <w:jc w:val="both"/>
        <w:rPr>
          <w:rFonts w:cstheme="minorHAnsi"/>
          <w:sz w:val="21"/>
          <w:szCs w:val="21"/>
        </w:rPr>
      </w:pPr>
      <w:r>
        <w:rPr>
          <w:rFonts w:cstheme="minorHAnsi"/>
          <w:b/>
          <w:sz w:val="21"/>
          <w:szCs w:val="21"/>
        </w:rPr>
        <w:t xml:space="preserve">Amos, le 23 juillet 2015 </w:t>
      </w:r>
      <w:r>
        <w:rPr>
          <w:rFonts w:cstheme="minorHAnsi"/>
          <w:sz w:val="21"/>
          <w:szCs w:val="21"/>
        </w:rPr>
        <w:t xml:space="preserve">- </w:t>
      </w:r>
      <w:r w:rsidRPr="00E01B3E">
        <w:rPr>
          <w:rFonts w:cstheme="minorHAnsi"/>
          <w:sz w:val="21"/>
          <w:szCs w:val="21"/>
        </w:rPr>
        <w:t xml:space="preserve">À l'aube de sa 3e édition, la FÉE-AT,(Fête </w:t>
      </w:r>
      <w:proofErr w:type="spellStart"/>
      <w:r w:rsidRPr="00E01B3E">
        <w:rPr>
          <w:rFonts w:cstheme="minorHAnsi"/>
          <w:sz w:val="21"/>
          <w:szCs w:val="21"/>
        </w:rPr>
        <w:t>Électique</w:t>
      </w:r>
      <w:proofErr w:type="spellEnd"/>
      <w:r w:rsidRPr="00E01B3E">
        <w:rPr>
          <w:rFonts w:cstheme="minorHAnsi"/>
          <w:sz w:val="21"/>
          <w:szCs w:val="21"/>
        </w:rPr>
        <w:t xml:space="preserve"> Envahissante de l'Abitibi-Témiscamingue) le Collectif des Fées en feu est fier d'annoncer un nouveau partenariat avec Radio Boréale, la radio de tous les chapeaux dans la MRC d'Abitibi. En effet, nous sommes</w:t>
      </w:r>
      <w:r>
        <w:rPr>
          <w:rFonts w:cstheme="minorHAnsi"/>
          <w:sz w:val="21"/>
          <w:szCs w:val="21"/>
        </w:rPr>
        <w:t xml:space="preserve"> </w:t>
      </w:r>
      <w:r w:rsidRPr="00E01B3E">
        <w:rPr>
          <w:rFonts w:cstheme="minorHAnsi"/>
          <w:sz w:val="21"/>
          <w:szCs w:val="21"/>
        </w:rPr>
        <w:t>heureux d'annoncer que le 105,3 FM diffusera une série d'émission spéciale les jours précédant la FÉE-AT.</w:t>
      </w:r>
    </w:p>
    <w:p w:rsidR="00E01B3E" w:rsidRPr="00E01B3E" w:rsidRDefault="00E01B3E" w:rsidP="00E01B3E">
      <w:pPr>
        <w:spacing w:after="240"/>
        <w:jc w:val="both"/>
        <w:rPr>
          <w:rFonts w:cstheme="minorHAnsi"/>
          <w:sz w:val="21"/>
          <w:szCs w:val="21"/>
        </w:rPr>
      </w:pPr>
      <w:r w:rsidRPr="00E01B3E">
        <w:rPr>
          <w:rFonts w:cstheme="minorHAnsi"/>
          <w:sz w:val="21"/>
          <w:szCs w:val="21"/>
        </w:rPr>
        <w:t xml:space="preserve"> Les 3, 4 et 5 août </w:t>
      </w:r>
      <w:r>
        <w:rPr>
          <w:rFonts w:cstheme="minorHAnsi"/>
          <w:sz w:val="21"/>
          <w:szCs w:val="21"/>
        </w:rPr>
        <w:t>prochain</w:t>
      </w:r>
      <w:r w:rsidRPr="00E01B3E">
        <w:rPr>
          <w:rFonts w:cstheme="minorHAnsi"/>
          <w:sz w:val="21"/>
          <w:szCs w:val="21"/>
        </w:rPr>
        <w:t>, la</w:t>
      </w:r>
      <w:r>
        <w:rPr>
          <w:rFonts w:cstheme="minorHAnsi"/>
          <w:sz w:val="21"/>
          <w:szCs w:val="21"/>
        </w:rPr>
        <w:t xml:space="preserve"> </w:t>
      </w:r>
      <w:r w:rsidRPr="00E01B3E">
        <w:rPr>
          <w:rFonts w:cstheme="minorHAnsi"/>
          <w:sz w:val="21"/>
          <w:szCs w:val="21"/>
        </w:rPr>
        <w:t xml:space="preserve">population de la MRC d'Abitibi et même de l'extérieur </w:t>
      </w:r>
      <w:r>
        <w:rPr>
          <w:rFonts w:cstheme="minorHAnsi"/>
          <w:sz w:val="21"/>
          <w:szCs w:val="21"/>
        </w:rPr>
        <w:t>pourra</w:t>
      </w:r>
      <w:r w:rsidRPr="00E01B3E">
        <w:rPr>
          <w:rFonts w:cstheme="minorHAnsi"/>
          <w:sz w:val="21"/>
          <w:szCs w:val="21"/>
        </w:rPr>
        <w:t xml:space="preserve"> syntoniser le 105,3 FM afin d'entendre Benoit Rioux, Mathieu Larochelle et Mathieu Proulx animer une émission devant public en direct du Bar Chez </w:t>
      </w:r>
      <w:proofErr w:type="spellStart"/>
      <w:r w:rsidRPr="00E01B3E">
        <w:rPr>
          <w:rFonts w:cstheme="minorHAnsi"/>
          <w:sz w:val="21"/>
          <w:szCs w:val="21"/>
        </w:rPr>
        <w:t>Frid</w:t>
      </w:r>
      <w:proofErr w:type="spellEnd"/>
      <w:r w:rsidRPr="00E01B3E">
        <w:rPr>
          <w:rFonts w:cstheme="minorHAnsi"/>
          <w:sz w:val="21"/>
          <w:szCs w:val="21"/>
        </w:rPr>
        <w:t xml:space="preserve">. On vous invite d'ailleurs à vous déplacer directement au Bar Chez </w:t>
      </w:r>
      <w:proofErr w:type="spellStart"/>
      <w:r w:rsidRPr="00E01B3E">
        <w:rPr>
          <w:rFonts w:cstheme="minorHAnsi"/>
          <w:sz w:val="21"/>
          <w:szCs w:val="21"/>
        </w:rPr>
        <w:t>Frid</w:t>
      </w:r>
      <w:proofErr w:type="spellEnd"/>
      <w:r w:rsidRPr="00E01B3E">
        <w:rPr>
          <w:rFonts w:cstheme="minorHAnsi"/>
          <w:sz w:val="21"/>
          <w:szCs w:val="21"/>
        </w:rPr>
        <w:t xml:space="preserve"> pour cette occasion unique.</w:t>
      </w:r>
    </w:p>
    <w:p w:rsidR="00E01B3E" w:rsidRPr="00E01B3E" w:rsidRDefault="00E01B3E" w:rsidP="00E01B3E">
      <w:pPr>
        <w:spacing w:after="240"/>
        <w:jc w:val="both"/>
        <w:rPr>
          <w:rFonts w:cstheme="minorHAnsi"/>
          <w:sz w:val="21"/>
          <w:szCs w:val="21"/>
        </w:rPr>
      </w:pPr>
      <w:r w:rsidRPr="00E01B3E">
        <w:rPr>
          <w:rFonts w:cstheme="minorHAnsi"/>
          <w:sz w:val="21"/>
          <w:szCs w:val="21"/>
        </w:rPr>
        <w:t xml:space="preserve"> « Ça fait longtemps que nous voulions une émission de radio consacrée à la FÉE-AT. Avec une radio communautaire comme Radio Boréale dans notre milieu, le partenariat allait de soi. Le plus beau dans tout ça, c'est d'être devant public. Ça risque de mettre au défi nos talents d'</w:t>
      </w:r>
      <w:r>
        <w:rPr>
          <w:rFonts w:cstheme="minorHAnsi"/>
          <w:sz w:val="21"/>
          <w:szCs w:val="21"/>
        </w:rPr>
        <w:t>animateur </w:t>
      </w:r>
      <w:r w:rsidRPr="00E01B3E">
        <w:rPr>
          <w:rFonts w:cstheme="minorHAnsi"/>
          <w:sz w:val="21"/>
          <w:szCs w:val="21"/>
        </w:rPr>
        <w:t>»,  a lancé le dynamique Mathieu Proulx, vice-président communication du Collectif des Fées en feu.</w:t>
      </w:r>
    </w:p>
    <w:p w:rsidR="00E01B3E" w:rsidRPr="00E01B3E" w:rsidRDefault="00E01B3E" w:rsidP="00E01B3E">
      <w:pPr>
        <w:spacing w:after="240"/>
        <w:jc w:val="both"/>
        <w:rPr>
          <w:rFonts w:cstheme="minorHAnsi"/>
          <w:sz w:val="21"/>
          <w:szCs w:val="21"/>
        </w:rPr>
      </w:pPr>
      <w:r w:rsidRPr="00E01B3E">
        <w:rPr>
          <w:rFonts w:cstheme="minorHAnsi"/>
          <w:sz w:val="21"/>
          <w:szCs w:val="21"/>
        </w:rPr>
        <w:t xml:space="preserve"> L'émission prévoit trois </w:t>
      </w:r>
      <w:r w:rsidR="002B686E">
        <w:rPr>
          <w:rFonts w:cstheme="minorHAnsi"/>
          <w:sz w:val="21"/>
          <w:szCs w:val="21"/>
        </w:rPr>
        <w:t>heures</w:t>
      </w:r>
      <w:r w:rsidRPr="00E01B3E">
        <w:rPr>
          <w:rFonts w:cstheme="minorHAnsi"/>
          <w:sz w:val="21"/>
          <w:szCs w:val="21"/>
        </w:rPr>
        <w:t xml:space="preserve"> bien </w:t>
      </w:r>
      <w:r w:rsidR="002B686E">
        <w:rPr>
          <w:rFonts w:cstheme="minorHAnsi"/>
          <w:sz w:val="21"/>
          <w:szCs w:val="21"/>
        </w:rPr>
        <w:t>remplies</w:t>
      </w:r>
      <w:r w:rsidRPr="00E01B3E">
        <w:rPr>
          <w:rFonts w:cstheme="minorHAnsi"/>
          <w:sz w:val="21"/>
          <w:szCs w:val="21"/>
        </w:rPr>
        <w:t xml:space="preserve"> du 3 au 5 août de </w:t>
      </w:r>
      <w:r w:rsidR="002B686E">
        <w:rPr>
          <w:rFonts w:cstheme="minorHAnsi"/>
          <w:sz w:val="21"/>
          <w:szCs w:val="21"/>
        </w:rPr>
        <w:t>21 h</w:t>
      </w:r>
      <w:r w:rsidRPr="00E01B3E">
        <w:rPr>
          <w:rFonts w:cstheme="minorHAnsi"/>
          <w:sz w:val="21"/>
          <w:szCs w:val="21"/>
        </w:rPr>
        <w:t xml:space="preserve"> à </w:t>
      </w:r>
      <w:r w:rsidR="002B686E">
        <w:rPr>
          <w:rFonts w:cstheme="minorHAnsi"/>
          <w:sz w:val="21"/>
          <w:szCs w:val="21"/>
        </w:rPr>
        <w:t>22 h</w:t>
      </w:r>
      <w:r w:rsidRPr="00E01B3E">
        <w:rPr>
          <w:rFonts w:cstheme="minorHAnsi"/>
          <w:sz w:val="21"/>
          <w:szCs w:val="21"/>
        </w:rPr>
        <w:t xml:space="preserve">. Au </w:t>
      </w:r>
      <w:r w:rsidR="002B686E">
        <w:rPr>
          <w:rFonts w:cstheme="minorHAnsi"/>
          <w:sz w:val="21"/>
          <w:szCs w:val="21"/>
        </w:rPr>
        <w:t>menu </w:t>
      </w:r>
      <w:r w:rsidRPr="00E01B3E">
        <w:rPr>
          <w:rFonts w:cstheme="minorHAnsi"/>
          <w:sz w:val="21"/>
          <w:szCs w:val="21"/>
        </w:rPr>
        <w:t xml:space="preserve">: Des entrevues avec des artistes de la FÉE-AT 2015 et des anecdotes des animateurs, mais surtout beaucoup de musique. « La FÉE-AT est riche en contenu musical de qualité et grâce à l'émission nous pourrons vous le démontrer concrètement, </w:t>
      </w:r>
      <w:r w:rsidR="002B686E">
        <w:rPr>
          <w:rFonts w:cstheme="minorHAnsi"/>
          <w:sz w:val="21"/>
          <w:szCs w:val="21"/>
        </w:rPr>
        <w:t>a</w:t>
      </w:r>
      <w:r w:rsidRPr="00E01B3E">
        <w:rPr>
          <w:rFonts w:cstheme="minorHAnsi"/>
          <w:sz w:val="21"/>
          <w:szCs w:val="21"/>
        </w:rPr>
        <w:t xml:space="preserve"> rajouté Math Proulx. Après les émissions, vous ne pourrez faire autrement que venir voir les artiste "live" sur nos différentes scènes.»</w:t>
      </w:r>
    </w:p>
    <w:p w:rsidR="00424EBB" w:rsidRDefault="00E01B3E" w:rsidP="00E01B3E">
      <w:pPr>
        <w:spacing w:after="240"/>
        <w:jc w:val="both"/>
        <w:rPr>
          <w:rFonts w:cstheme="minorHAnsi"/>
          <w:sz w:val="21"/>
          <w:szCs w:val="21"/>
        </w:rPr>
      </w:pPr>
      <w:r w:rsidRPr="00E01B3E">
        <w:rPr>
          <w:rFonts w:cstheme="minorHAnsi"/>
          <w:sz w:val="21"/>
          <w:szCs w:val="21"/>
        </w:rPr>
        <w:t xml:space="preserve"> Rappelons que la FÉE-AT se</w:t>
      </w:r>
      <w:r w:rsidR="002B686E">
        <w:rPr>
          <w:rFonts w:cstheme="minorHAnsi"/>
          <w:sz w:val="21"/>
          <w:szCs w:val="21"/>
        </w:rPr>
        <w:t xml:space="preserve"> </w:t>
      </w:r>
      <w:r w:rsidRPr="00E01B3E">
        <w:rPr>
          <w:rFonts w:cstheme="minorHAnsi"/>
          <w:sz w:val="21"/>
          <w:szCs w:val="21"/>
        </w:rPr>
        <w:t>déroulera du 6 au 9 août 2015 et qu'elle accueillera une vingtaine d'</w:t>
      </w:r>
      <w:r w:rsidR="002B686E">
        <w:rPr>
          <w:rFonts w:cstheme="minorHAnsi"/>
          <w:sz w:val="21"/>
          <w:szCs w:val="21"/>
        </w:rPr>
        <w:t>artistes,</w:t>
      </w:r>
      <w:r w:rsidRPr="00E01B3E">
        <w:rPr>
          <w:rFonts w:cstheme="minorHAnsi"/>
          <w:sz w:val="21"/>
          <w:szCs w:val="21"/>
        </w:rPr>
        <w:t xml:space="preserve"> dont Milk &amp; </w:t>
      </w:r>
      <w:proofErr w:type="spellStart"/>
      <w:r w:rsidRPr="00E01B3E">
        <w:rPr>
          <w:rFonts w:cstheme="minorHAnsi"/>
          <w:sz w:val="21"/>
          <w:szCs w:val="21"/>
        </w:rPr>
        <w:t>Bone</w:t>
      </w:r>
      <w:proofErr w:type="spellEnd"/>
      <w:r w:rsidRPr="00E01B3E">
        <w:rPr>
          <w:rFonts w:cstheme="minorHAnsi"/>
          <w:sz w:val="21"/>
          <w:szCs w:val="21"/>
        </w:rPr>
        <w:t xml:space="preserve">, Dead </w:t>
      </w:r>
      <w:proofErr w:type="spellStart"/>
      <w:r w:rsidRPr="00E01B3E">
        <w:rPr>
          <w:rFonts w:cstheme="minorHAnsi"/>
          <w:sz w:val="21"/>
          <w:szCs w:val="21"/>
        </w:rPr>
        <w:t>Obies</w:t>
      </w:r>
      <w:proofErr w:type="spellEnd"/>
      <w:r w:rsidRPr="00E01B3E">
        <w:rPr>
          <w:rFonts w:cstheme="minorHAnsi"/>
          <w:sz w:val="21"/>
          <w:szCs w:val="21"/>
        </w:rPr>
        <w:t xml:space="preserve">, Capitaine </w:t>
      </w:r>
      <w:proofErr w:type="spellStart"/>
      <w:r w:rsidRPr="00E01B3E">
        <w:rPr>
          <w:rFonts w:cstheme="minorHAnsi"/>
          <w:sz w:val="21"/>
          <w:szCs w:val="21"/>
        </w:rPr>
        <w:t>Révole</w:t>
      </w:r>
      <w:proofErr w:type="spellEnd"/>
      <w:r w:rsidRPr="00E01B3E">
        <w:rPr>
          <w:rFonts w:cstheme="minorHAnsi"/>
          <w:sz w:val="21"/>
          <w:szCs w:val="21"/>
        </w:rPr>
        <w:t xml:space="preserve"> et Debbie </w:t>
      </w:r>
      <w:proofErr w:type="spellStart"/>
      <w:r w:rsidRPr="00E01B3E">
        <w:rPr>
          <w:rFonts w:cstheme="minorHAnsi"/>
          <w:sz w:val="21"/>
          <w:szCs w:val="21"/>
        </w:rPr>
        <w:t>Tebbs</w:t>
      </w:r>
      <w:proofErr w:type="spellEnd"/>
      <w:r w:rsidRPr="00E01B3E">
        <w:rPr>
          <w:rFonts w:cstheme="minorHAnsi"/>
          <w:sz w:val="21"/>
          <w:szCs w:val="21"/>
        </w:rPr>
        <w:t>. Les passeports au coût de 50$ sont vente actuellement. Visitez le fee-at.com pour tous les détails.</w:t>
      </w:r>
    </w:p>
    <w:p w:rsidR="00424EBB" w:rsidRPr="00424EBB" w:rsidRDefault="00424EBB" w:rsidP="00424EBB">
      <w:pPr>
        <w:spacing w:after="240"/>
        <w:jc w:val="both"/>
        <w:rPr>
          <w:rFonts w:cstheme="minorHAnsi"/>
          <w:sz w:val="21"/>
          <w:szCs w:val="21"/>
        </w:rPr>
      </w:pPr>
      <w:bookmarkStart w:id="0" w:name="_GoBack"/>
      <w:bookmarkEnd w:id="0"/>
    </w:p>
    <w:p w:rsidR="00667742" w:rsidRDefault="006155D0" w:rsidP="006155D0">
      <w:pPr>
        <w:spacing w:after="240"/>
        <w:jc w:val="center"/>
        <w:rPr>
          <w:rFonts w:cstheme="minorHAnsi"/>
          <w:sz w:val="21"/>
          <w:szCs w:val="21"/>
        </w:rPr>
      </w:pPr>
      <w:r>
        <w:rPr>
          <w:rFonts w:cstheme="minorHAnsi"/>
          <w:sz w:val="21"/>
          <w:szCs w:val="21"/>
        </w:rPr>
        <w:t>–  30  –</w:t>
      </w:r>
    </w:p>
    <w:p w:rsidR="006155D0" w:rsidRDefault="006155D0" w:rsidP="006155D0">
      <w:pPr>
        <w:spacing w:after="0"/>
        <w:rPr>
          <w:rFonts w:cstheme="minorHAnsi"/>
          <w:sz w:val="21"/>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3"/>
        <w:gridCol w:w="5113"/>
      </w:tblGrid>
      <w:tr w:rsidR="00E01B3E" w:rsidTr="00E01B3E">
        <w:tc>
          <w:tcPr>
            <w:tcW w:w="5113" w:type="dxa"/>
          </w:tcPr>
          <w:p w:rsidR="00E01B3E" w:rsidRDefault="00E01B3E" w:rsidP="00E01B3E">
            <w:pPr>
              <w:rPr>
                <w:rFonts w:cstheme="minorHAnsi"/>
                <w:b/>
                <w:color w:val="E92076" w:themeColor="accent2"/>
                <w:sz w:val="20"/>
                <w:szCs w:val="21"/>
              </w:rPr>
            </w:pPr>
            <w:r w:rsidRPr="006155D0">
              <w:rPr>
                <w:rFonts w:cstheme="minorHAnsi"/>
                <w:b/>
                <w:color w:val="E92076" w:themeColor="accent2"/>
                <w:sz w:val="20"/>
                <w:szCs w:val="21"/>
              </w:rPr>
              <w:t>SOURCE</w:t>
            </w:r>
            <w:r>
              <w:rPr>
                <w:rFonts w:cstheme="minorHAnsi"/>
                <w:b/>
                <w:color w:val="E92076" w:themeColor="accent2"/>
                <w:sz w:val="20"/>
                <w:szCs w:val="21"/>
              </w:rPr>
              <w:t xml:space="preserve"> ET INFORMATIONS</w:t>
            </w:r>
            <w:r w:rsidRPr="006155D0">
              <w:rPr>
                <w:rFonts w:cstheme="minorHAnsi"/>
                <w:b/>
                <w:color w:val="E92076" w:themeColor="accent2"/>
                <w:sz w:val="20"/>
                <w:szCs w:val="21"/>
              </w:rPr>
              <w:t> :</w:t>
            </w:r>
          </w:p>
          <w:p w:rsidR="00E01B3E" w:rsidRDefault="00E01B3E" w:rsidP="00E01B3E">
            <w:pPr>
              <w:shd w:val="clear" w:color="auto" w:fill="FFFFFF"/>
              <w:spacing w:before="60" w:after="60" w:line="270" w:lineRule="atLeast"/>
              <w:rPr>
                <w:rFonts w:asciiTheme="majorHAnsi" w:eastAsia="Times New Roman" w:hAnsiTheme="majorHAnsi" w:cs="Helvetica"/>
                <w:color w:val="141823"/>
                <w:sz w:val="21"/>
                <w:szCs w:val="21"/>
                <w:lang w:eastAsia="fr-CA"/>
              </w:rPr>
            </w:pPr>
            <w:r w:rsidRPr="003C3580">
              <w:rPr>
                <w:rFonts w:asciiTheme="majorHAnsi" w:eastAsia="Times New Roman" w:hAnsiTheme="majorHAnsi" w:cs="Helvetica"/>
                <w:color w:val="141823"/>
                <w:sz w:val="21"/>
                <w:szCs w:val="21"/>
                <w:lang w:eastAsia="fr-CA"/>
              </w:rPr>
              <w:t>Mathieu Proulx</w:t>
            </w:r>
          </w:p>
          <w:p w:rsidR="00E01B3E" w:rsidRDefault="00E01B3E" w:rsidP="00E01B3E">
            <w:pPr>
              <w:shd w:val="clear" w:color="auto" w:fill="FFFFFF"/>
              <w:spacing w:before="60" w:after="60" w:line="270" w:lineRule="atLeast"/>
              <w:rPr>
                <w:rFonts w:asciiTheme="majorHAnsi" w:eastAsia="Times New Roman" w:hAnsiTheme="majorHAnsi" w:cs="Helvetica"/>
                <w:color w:val="141823"/>
                <w:sz w:val="21"/>
                <w:szCs w:val="21"/>
                <w:lang w:eastAsia="fr-CA"/>
              </w:rPr>
            </w:pPr>
            <w:proofErr w:type="spellStart"/>
            <w:r>
              <w:rPr>
                <w:rFonts w:asciiTheme="majorHAnsi" w:eastAsia="Times New Roman" w:hAnsiTheme="majorHAnsi" w:cs="Helvetica"/>
                <w:color w:val="141823"/>
                <w:sz w:val="21"/>
                <w:szCs w:val="21"/>
                <w:lang w:eastAsia="fr-CA"/>
              </w:rPr>
              <w:t>Vice-Président</w:t>
            </w:r>
            <w:proofErr w:type="spellEnd"/>
            <w:r>
              <w:rPr>
                <w:rFonts w:asciiTheme="majorHAnsi" w:eastAsia="Times New Roman" w:hAnsiTheme="majorHAnsi" w:cs="Helvetica"/>
                <w:color w:val="141823"/>
                <w:sz w:val="21"/>
                <w:szCs w:val="21"/>
                <w:lang w:eastAsia="fr-CA"/>
              </w:rPr>
              <w:t xml:space="preserve"> Communication</w:t>
            </w:r>
          </w:p>
          <w:p w:rsidR="00E01B3E" w:rsidRPr="003C3580" w:rsidRDefault="00E01B3E" w:rsidP="00E01B3E">
            <w:pPr>
              <w:shd w:val="clear" w:color="auto" w:fill="FFFFFF"/>
              <w:spacing w:before="60" w:after="60" w:line="270" w:lineRule="atLeast"/>
              <w:rPr>
                <w:rFonts w:asciiTheme="majorHAnsi" w:eastAsia="Times New Roman" w:hAnsiTheme="majorHAnsi" w:cs="Helvetica"/>
                <w:color w:val="141823"/>
                <w:sz w:val="21"/>
                <w:szCs w:val="21"/>
                <w:lang w:eastAsia="fr-CA"/>
              </w:rPr>
            </w:pPr>
            <w:r>
              <w:rPr>
                <w:rFonts w:asciiTheme="majorHAnsi" w:eastAsia="Times New Roman" w:hAnsiTheme="majorHAnsi" w:cs="Helvetica"/>
                <w:color w:val="141823"/>
                <w:sz w:val="21"/>
                <w:szCs w:val="21"/>
                <w:lang w:eastAsia="fr-CA"/>
              </w:rPr>
              <w:t>Collectif des Fées en feu</w:t>
            </w:r>
          </w:p>
          <w:p w:rsidR="00E01B3E" w:rsidRPr="003C3580" w:rsidRDefault="00E01B3E" w:rsidP="00E01B3E">
            <w:pPr>
              <w:shd w:val="clear" w:color="auto" w:fill="FFFFFF"/>
              <w:spacing w:before="60" w:after="150" w:line="270" w:lineRule="atLeast"/>
              <w:rPr>
                <w:rFonts w:asciiTheme="majorHAnsi" w:eastAsia="Times New Roman" w:hAnsiTheme="majorHAnsi" w:cs="Helvetica"/>
                <w:color w:val="141823"/>
                <w:sz w:val="21"/>
                <w:szCs w:val="21"/>
                <w:lang w:eastAsia="fr-CA"/>
              </w:rPr>
            </w:pPr>
            <w:r w:rsidRPr="003C3580">
              <w:rPr>
                <w:rFonts w:asciiTheme="majorHAnsi" w:eastAsia="Times New Roman" w:hAnsiTheme="majorHAnsi" w:cs="Helvetica"/>
                <w:color w:val="141823"/>
                <w:sz w:val="21"/>
                <w:szCs w:val="21"/>
                <w:lang w:eastAsia="fr-CA"/>
              </w:rPr>
              <w:t>(819) 444-1090</w:t>
            </w:r>
          </w:p>
          <w:p w:rsidR="00E01B3E" w:rsidRDefault="00E01B3E" w:rsidP="006155D0">
            <w:pPr>
              <w:rPr>
                <w:rFonts w:cstheme="minorHAnsi"/>
                <w:sz w:val="21"/>
                <w:szCs w:val="21"/>
              </w:rPr>
            </w:pPr>
          </w:p>
        </w:tc>
        <w:tc>
          <w:tcPr>
            <w:tcW w:w="5113" w:type="dxa"/>
          </w:tcPr>
          <w:p w:rsidR="00E01B3E" w:rsidRDefault="00E01B3E" w:rsidP="006155D0">
            <w:pPr>
              <w:rPr>
                <w:rFonts w:cstheme="minorHAnsi"/>
                <w:sz w:val="21"/>
                <w:szCs w:val="21"/>
              </w:rPr>
            </w:pPr>
          </w:p>
        </w:tc>
      </w:tr>
    </w:tbl>
    <w:p w:rsidR="006155D0" w:rsidRPr="006155D0" w:rsidRDefault="006155D0" w:rsidP="00E01B3E">
      <w:pPr>
        <w:spacing w:after="0"/>
        <w:rPr>
          <w:rFonts w:cstheme="minorHAnsi"/>
          <w:sz w:val="20"/>
          <w:szCs w:val="21"/>
        </w:rPr>
      </w:pPr>
    </w:p>
    <w:sectPr w:rsidR="006155D0" w:rsidRPr="006155D0" w:rsidSect="00E01B3E">
      <w:headerReference w:type="default" r:id="rId8"/>
      <w:footerReference w:type="default" r:id="rId9"/>
      <w:pgSz w:w="12240" w:h="20160" w:code="5"/>
      <w:pgMar w:top="1440" w:right="1077" w:bottom="1134" w:left="1077" w:header="709"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6B0" w:rsidRDefault="00B876B0" w:rsidP="004606DA">
      <w:pPr>
        <w:spacing w:after="0" w:line="240" w:lineRule="auto"/>
      </w:pPr>
      <w:r>
        <w:separator/>
      </w:r>
    </w:p>
  </w:endnote>
  <w:endnote w:type="continuationSeparator" w:id="0">
    <w:p w:rsidR="00B876B0" w:rsidRDefault="00B876B0" w:rsidP="00460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A1A" w:rsidRDefault="001B0685" w:rsidP="00B54396">
    <w:pPr>
      <w:pStyle w:val="Pieddepage"/>
      <w:tabs>
        <w:tab w:val="clear" w:pos="4320"/>
        <w:tab w:val="clear" w:pos="8640"/>
      </w:tabs>
      <w:spacing w:line="240" w:lineRule="exact"/>
      <w:ind w:left="2835" w:right="21"/>
      <w:rPr>
        <w:color w:val="CEDC00" w:themeColor="accent3"/>
        <w:spacing w:val="6"/>
        <w:sz w:val="24"/>
        <w:szCs w:val="26"/>
      </w:rPr>
    </w:pPr>
    <w:r w:rsidRPr="001B0685">
      <w:rPr>
        <w:rFonts w:cstheme="minorHAnsi"/>
        <w:noProof/>
        <w:sz w:val="28"/>
        <w:lang w:eastAsia="fr-CA"/>
      </w:rPr>
      <w:pict>
        <v:group id="Groupe 23" o:spid="_x0000_s4098" style="position:absolute;left:0;text-align:left;margin-left:-1028.85pt;margin-top:-43.8pt;width:1873.8pt;height:224.95pt;rotation:180;z-index:-251636737;mso-width-relative:margin;mso-height-relative:margin" coordorigin=",-1605" coordsize="164275,3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">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Éclair 24" o:spid="_x0000_s4104" type="#_x0000_t73" style="position:absolute;left:67389;top:-60807;width:28880;height:163658;rotation:-5478586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oBMMUA&#10;AADbAAAADwAAAGRycy9kb3ducmV2LnhtbESPT2vCQBTE74V+h+UJXopuakqRmFVKUSjpqdaDx0f2&#10;5Y9m34bsGtN8+q4geBxm5jdMuhlMI3rqXG1Zwes8AkGcW11zqeDwu5stQTiPrLGxTAr+yMFm/fyU&#10;YqLtlX+o3/tSBAi7BBVU3reJlC6vyKCb25Y4eIXtDPogu1LqDq8Bbhq5iKJ3abDmsFBhS58V5ef9&#10;xShoDcbfMir0thmzl2zsT8chHpWaToaPFQhPg3+E7+0vrWDxBrcv4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gEwxQAAANsAAAAPAAAAAAAAAAAAAAAAAJgCAABkcnMv&#10;ZG93bnJldi54bWxQSwUGAAAAAAQABAD1AAAAigMAAAAA&#10;" fillcolor="#c5f7ff [664]" stroked="f" strokeweight="2pt"/>
          <v:shape id="Éclair 25" o:spid="_x0000_s4103" type="#_x0000_t73" style="position:absolute;left:67055;top:-58187;width:26619;height:155511;rotation:-5478586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0WVsMA&#10;AADbAAAADwAAAGRycy9kb3ducmV2LnhtbESPQWvCQBSE70L/w/IK3nQTwSKpaxChVPDSGin09si+&#10;Jml33y7Z1cR/3xUEj8PMfMOsy9EacaE+dI4V5PMMBHHtdMeNglP1NluBCBFZo3FMCq4UoNw8TdZY&#10;aDfwJ12OsREJwqFABW2MvpAy1C1ZDHPniZP343qLMcm+kbrHIcGtkYsse5EWO04LLXratVT/Hc9W&#10;gRnOvjPvh+Yb8w9zrb6qwftfpabP4/YVRKQxPsL39l4rWCzh9iX9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0WVsMAAADbAAAADwAAAAAAAAAAAAAAAACYAgAAZHJzL2Rv&#10;d25yZXYueG1sUEsFBgAAAAAEAAQA9QAAAIgDAAAAAA==&#10;" fillcolor="#8cefff [1304]" stroked="f" strokeweight="2pt"/>
          <v:shape id="Éclair 26" o:spid="_x0000_s4102" type="#_x0000_t73" style="position:absolute;left:69675;top:-58902;width:23050;height:155511;rotation:-5478586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562MQA&#10;AADbAAAADwAAAGRycy9kb3ducmV2LnhtbESPT4vCMBTE7wv7HcJb8LamihapRhFFENaLf1j2+Ghe&#10;22DzUppY6356IyzscZiZ3zCLVW9r0VHrjWMFo2ECgjh32nCp4HLefc5A+ICssXZMCh7kYbV8f1tg&#10;pt2dj9SdQikihH2GCqoQmkxKn1dk0Q9dQxy9wrUWQ5RtKXWL9wi3tRwnSSotGo4LFTa0qSi/nm5W&#10;wfeu246Kye81/zEHa/Y4Lb7SqVKDj349BxGoD//hv/ZeKxin8PoSf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OetjEAAAA2wAAAA8AAAAAAAAAAAAAAAAAmAIAAGRycy9k&#10;b3ducmV2LnhtbFBLBQYAAAAABAAEAPUAAACJAwAAAAA=&#10;" fillcolor="#52e8ff [1944]" stroked="f" strokeweight="2pt"/>
          <v:shape id="Éclair 27" o:spid="_x0000_s4101" type="#_x0000_t73" style="position:absolute;left:68696;top:-59839;width:24861;height:154823;rotation:-5335572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2dicIA&#10;AADbAAAADwAAAGRycy9kb3ducmV2LnhtbESPQWvCQBSE7wX/w/IEb3WjhzREVymCUAI9JPXi7ZF9&#10;JqHZt2F3a5J/3xUEj8PMfMPsj5PpxZ2c7ywr2KwTEMS11R03Ci4/5/cMhA/IGnvLpGAmD8fD4m2P&#10;ubYjl3SvQiMihH2OCtoQhlxKX7dk0K/tQBy9m3UGQ5SukdrhGOGml9skSaXBjuNCiwOdWqp/qz+j&#10;IBnSi79ykc6jKwuNofpuspNSq+X0uQMRaAqv8LP9pRVsP+DxJf4Ae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Z2JwgAAANsAAAAPAAAAAAAAAAAAAAAAAJgCAABkcnMvZG93&#10;bnJldi54bWxQSwUGAAAAAAQABAD1AAAAhwMAAAAA&#10;" fillcolor="#00c2df [3208]" stroked="f" strokeweight="2pt"/>
          <v:shape id="Éclair 28" o:spid="_x0000_s4100" type="#_x0000_t73" style="position:absolute;left:69387;top:-64623;width:26793;height:159669;rotation:-5300113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bHMAA&#10;AADbAAAADwAAAGRycy9kb3ducmV2LnhtbERP3WrCMBS+H+wdwhl4NxPLGF01ivsRvRt2PsAhOTbF&#10;5qQ0Wa1vby4Gu/z4/lebyXdipCG2gTUs5goEsQm25UbD6Wf3XIKICdliF5g03CjCZv34sMLKhisf&#10;aaxTI3IIxwo1uJT6SspoHHmM89ATZ+4cBo8pw6GRdsBrDvedLJR6lR5bzg0Oe/pwZC71r9fwoj5d&#10;+XYud2bsvw/v+/rLFAul9exp2i5BJJrSv/jPfbAaijw2f8k/QK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lbHMAAAADbAAAADwAAAAAAAAAAAAAAAACYAgAAZHJzL2Rvd25y&#10;ZXYueG1sUEsFBgAAAAAEAAQA9QAAAIUDAAAAAA==&#10;" fillcolor="#0090a7 [2408]" stroked="f" strokeweight="2pt"/>
          <v:shape id="Éclair 29" o:spid="_x0000_s4099" type="#_x0000_t73" style="position:absolute;left:69990;top:-69099;width:26792;height:161779;rotation:-5406435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kccEA&#10;AADbAAAADwAAAGRycy9kb3ducmV2LnhtbESP3YrCMBSE7wXfIRzBO01XRGvXKCJUFnrlzwMcmmPb&#10;3eakJFHr25sFwcthZr5h1tvetOJOzjeWFXxNExDEpdUNVwou53ySgvABWWNrmRQ8ycN2MxysMdP2&#10;wUe6n0IlIoR9hgrqELpMSl/WZNBPbUccvat1BkOUrpLa4SPCTStnSbKQBhuOCzV2tK+p/DvdjIJD&#10;ulomN5cvjGaX5vOimJvfQqnxqN99gwjUh0/43f7RCmYr+P8Sf4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05HHBAAAA2wAAAA8AAAAAAAAAAAAAAAAAmAIAAGRycy9kb3du&#10;cmV2LnhtbFBLBQYAAAAABAAEAPUAAACGAwAAAAA=&#10;" fillcolor="#00606f [1608]" stroked="f" strokeweight="2pt"/>
        </v:group>
      </w:pict>
    </w:r>
  </w:p>
  <w:p w:rsidR="007E224A" w:rsidRDefault="001B0685" w:rsidP="00B54396">
    <w:pPr>
      <w:pStyle w:val="Pieddepage"/>
      <w:tabs>
        <w:tab w:val="clear" w:pos="4320"/>
        <w:tab w:val="clear" w:pos="8640"/>
      </w:tabs>
      <w:spacing w:line="240" w:lineRule="exact"/>
      <w:ind w:left="2835" w:right="21"/>
      <w:rPr>
        <w:color w:val="CEDC00" w:themeColor="accent3"/>
        <w:spacing w:val="6"/>
        <w:sz w:val="24"/>
        <w:szCs w:val="26"/>
      </w:rPr>
    </w:pPr>
    <w:r>
      <w:rPr>
        <w:noProof/>
        <w:color w:val="CEDC00" w:themeColor="accent3"/>
        <w:spacing w:val="6"/>
        <w:sz w:val="24"/>
        <w:szCs w:val="26"/>
        <w:lang w:eastAsia="fr-CA"/>
      </w:rPr>
      <w:pict>
        <v:shapetype id="_x0000_t202" coordsize="21600,21600" o:spt="202" path="m,l,21600r21600,l21600,xe">
          <v:stroke joinstyle="miter"/>
          <v:path gradientshapeok="t" o:connecttype="rect"/>
        </v:shapetype>
        <v:shape id="Zone de texte 2" o:spid="_x0000_s4097" type="#_x0000_t202" style="position:absolute;left:0;text-align:left;margin-left:124.95pt;margin-top:-7.6pt;width:450.05pt;height:110.6pt;rotation:-193530fd;z-index:2516807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" filled="f" stroked="f">
          <v:textbox style="mso-next-textbox:#Zone de texte 2;mso-fit-shape-to-text:t">
            <w:txbxContent>
              <w:p w:rsidR="007E224A" w:rsidRPr="00E1359F" w:rsidRDefault="008130A9" w:rsidP="008130A9">
                <w:pPr>
                  <w:pStyle w:val="Pieddepage"/>
                  <w:tabs>
                    <w:tab w:val="clear" w:pos="4320"/>
                    <w:tab w:val="clear" w:pos="8640"/>
                  </w:tabs>
                  <w:spacing w:line="276" w:lineRule="auto"/>
                  <w:ind w:right="21"/>
                  <w:rPr>
                    <w:color w:val="CEDC00" w:themeColor="accent3"/>
                    <w:spacing w:val="6"/>
                    <w:sz w:val="16"/>
                    <w:szCs w:val="16"/>
                  </w:rPr>
                </w:pPr>
                <w:r w:rsidRPr="00E1359F">
                  <w:rPr>
                    <w:spacing w:val="6"/>
                    <w:sz w:val="16"/>
                    <w:szCs w:val="16"/>
                  </w:rPr>
                  <w:t>3019, 1ère Rue Est, Amos (QC) J9T 3A1</w:t>
                </w:r>
                <w:r w:rsidRPr="00E1359F">
                  <w:rPr>
                    <w:b/>
                    <w:color w:val="CEDC00" w:themeColor="accent3"/>
                    <w:spacing w:val="6"/>
                    <w:sz w:val="14"/>
                    <w:szCs w:val="16"/>
                  </w:rPr>
                  <w:t xml:space="preserve"> </w:t>
                </w:r>
                <w:r w:rsidR="00904362" w:rsidRPr="00E1359F">
                  <w:rPr>
                    <w:b/>
                    <w:color w:val="CEDC00" w:themeColor="accent3"/>
                    <w:spacing w:val="6"/>
                    <w:sz w:val="14"/>
                    <w:szCs w:val="16"/>
                  </w:rPr>
                  <w:t xml:space="preserve"> </w:t>
                </w:r>
                <w:r w:rsidR="007E224A" w:rsidRPr="00E1359F">
                  <w:rPr>
                    <w:b/>
                    <w:color w:val="CEDC00" w:themeColor="accent3"/>
                    <w:spacing w:val="6"/>
                    <w:sz w:val="14"/>
                    <w:szCs w:val="16"/>
                  </w:rPr>
                  <w:t>|</w:t>
                </w:r>
                <w:r w:rsidR="007E224A" w:rsidRPr="00E1359F">
                  <w:rPr>
                    <w:spacing w:val="6"/>
                    <w:sz w:val="14"/>
                    <w:szCs w:val="16"/>
                  </w:rPr>
                  <w:t xml:space="preserve"> </w:t>
                </w:r>
                <w:r w:rsidRPr="00E1359F">
                  <w:rPr>
                    <w:spacing w:val="6"/>
                    <w:sz w:val="14"/>
                    <w:szCs w:val="16"/>
                  </w:rPr>
                  <w:t xml:space="preserve"> </w:t>
                </w:r>
                <w:r w:rsidR="00904362" w:rsidRPr="00E1359F">
                  <w:rPr>
                    <w:spacing w:val="6"/>
                    <w:sz w:val="14"/>
                    <w:szCs w:val="16"/>
                  </w:rPr>
                  <w:t xml:space="preserve"> </w:t>
                </w:r>
                <w:r w:rsidR="007E224A" w:rsidRPr="00E1359F">
                  <w:rPr>
                    <w:b/>
                    <w:color w:val="E92076" w:themeColor="accent2"/>
                    <w:spacing w:val="6"/>
                    <w:sz w:val="16"/>
                    <w:szCs w:val="16"/>
                  </w:rPr>
                  <w:t>T :</w:t>
                </w:r>
                <w:r w:rsidR="007E224A" w:rsidRPr="00E1359F">
                  <w:rPr>
                    <w:color w:val="E92076" w:themeColor="accent2"/>
                    <w:spacing w:val="6"/>
                    <w:sz w:val="16"/>
                    <w:szCs w:val="16"/>
                  </w:rPr>
                  <w:t xml:space="preserve"> </w:t>
                </w:r>
                <w:r w:rsidR="007E224A" w:rsidRPr="00E1359F">
                  <w:rPr>
                    <w:spacing w:val="6"/>
                    <w:sz w:val="16"/>
                    <w:szCs w:val="16"/>
                  </w:rPr>
                  <w:t>819 443-4333</w:t>
                </w:r>
                <w:r w:rsidR="007E224A" w:rsidRPr="00E1359F">
                  <w:rPr>
                    <w:spacing w:val="6"/>
                    <w:sz w:val="14"/>
                    <w:szCs w:val="16"/>
                  </w:rPr>
                  <w:t xml:space="preserve"> </w:t>
                </w:r>
                <w:r w:rsidR="007E224A" w:rsidRPr="00E1359F">
                  <w:rPr>
                    <w:b/>
                    <w:spacing w:val="6"/>
                    <w:sz w:val="14"/>
                    <w:szCs w:val="16"/>
                  </w:rPr>
                  <w:t xml:space="preserve"> </w:t>
                </w:r>
                <w:r w:rsidR="007E224A" w:rsidRPr="00E1359F">
                  <w:rPr>
                    <w:b/>
                    <w:color w:val="CEDC00" w:themeColor="accent3"/>
                    <w:spacing w:val="6"/>
                    <w:sz w:val="14"/>
                    <w:szCs w:val="16"/>
                  </w:rPr>
                  <w:t>|</w:t>
                </w:r>
                <w:r w:rsidR="007E224A" w:rsidRPr="00E1359F">
                  <w:rPr>
                    <w:spacing w:val="6"/>
                    <w:sz w:val="14"/>
                    <w:szCs w:val="16"/>
                  </w:rPr>
                  <w:t xml:space="preserve"> </w:t>
                </w:r>
                <w:r w:rsidR="00904362" w:rsidRPr="00E1359F">
                  <w:rPr>
                    <w:spacing w:val="6"/>
                    <w:sz w:val="14"/>
                    <w:szCs w:val="16"/>
                  </w:rPr>
                  <w:t xml:space="preserve"> </w:t>
                </w:r>
                <w:r w:rsidR="007E224A" w:rsidRPr="00E1359F">
                  <w:rPr>
                    <w:spacing w:val="6"/>
                    <w:sz w:val="14"/>
                    <w:szCs w:val="16"/>
                  </w:rPr>
                  <w:t xml:space="preserve"> </w:t>
                </w:r>
                <w:r w:rsidR="007E224A" w:rsidRPr="00E1359F">
                  <w:rPr>
                    <w:b/>
                    <w:color w:val="E92076" w:themeColor="accent2"/>
                    <w:spacing w:val="6"/>
                    <w:sz w:val="16"/>
                    <w:szCs w:val="16"/>
                  </w:rPr>
                  <w:t>C :</w:t>
                </w:r>
                <w:r w:rsidR="007E224A" w:rsidRPr="00E1359F">
                  <w:rPr>
                    <w:color w:val="E92076" w:themeColor="accent2"/>
                    <w:spacing w:val="6"/>
                    <w:sz w:val="16"/>
                    <w:szCs w:val="16"/>
                  </w:rPr>
                  <w:t xml:space="preserve"> </w:t>
                </w:r>
                <w:hyperlink r:id="rId1" w:history="1">
                  <w:r w:rsidR="007E224A" w:rsidRPr="00E1359F">
                    <w:rPr>
                      <w:rStyle w:val="Lienhypertexte"/>
                      <w:color w:val="auto"/>
                      <w:spacing w:val="6"/>
                      <w:sz w:val="16"/>
                      <w:szCs w:val="16"/>
                      <w:u w:val="none"/>
                    </w:rPr>
                    <w:t>info@fee-at.com</w:t>
                  </w:r>
                </w:hyperlink>
              </w:p>
            </w:txbxContent>
          </v:textbox>
        </v:shape>
      </w:pict>
    </w:r>
  </w:p>
  <w:p w:rsidR="007E224A" w:rsidRDefault="007E224A" w:rsidP="00B54396">
    <w:pPr>
      <w:pStyle w:val="Pieddepage"/>
      <w:tabs>
        <w:tab w:val="clear" w:pos="4320"/>
        <w:tab w:val="clear" w:pos="8640"/>
      </w:tabs>
      <w:spacing w:line="240" w:lineRule="exact"/>
      <w:ind w:left="2835" w:right="21"/>
      <w:rPr>
        <w:color w:val="CEDC00" w:themeColor="accent3"/>
        <w:spacing w:val="6"/>
        <w:sz w:val="24"/>
        <w:szCs w:val="26"/>
      </w:rPr>
    </w:pPr>
  </w:p>
  <w:p w:rsidR="007E224A" w:rsidRDefault="007E224A" w:rsidP="00B54396">
    <w:pPr>
      <w:pStyle w:val="Pieddepage"/>
      <w:tabs>
        <w:tab w:val="clear" w:pos="4320"/>
        <w:tab w:val="clear" w:pos="8640"/>
      </w:tabs>
      <w:spacing w:line="240" w:lineRule="exact"/>
      <w:ind w:left="2835" w:right="21"/>
      <w:rPr>
        <w:color w:val="CEDC00" w:themeColor="accent3"/>
        <w:spacing w:val="6"/>
        <w:sz w:val="24"/>
        <w:szCs w:val="26"/>
      </w:rPr>
    </w:pPr>
  </w:p>
  <w:p w:rsidR="00770DC3" w:rsidRDefault="00770DC3" w:rsidP="00B54396">
    <w:pPr>
      <w:pStyle w:val="Pieddepage"/>
      <w:tabs>
        <w:tab w:val="clear" w:pos="4320"/>
        <w:tab w:val="clear" w:pos="8640"/>
      </w:tabs>
      <w:spacing w:line="240" w:lineRule="exact"/>
      <w:ind w:left="2835" w:right="21"/>
      <w:rPr>
        <w:color w:val="CEDC00" w:themeColor="accent3"/>
        <w:spacing w:val="6"/>
        <w:sz w:val="24"/>
        <w:szCs w:val="26"/>
      </w:rPr>
    </w:pPr>
  </w:p>
  <w:p w:rsidR="00356A1A" w:rsidRPr="0042099B" w:rsidRDefault="00356A1A" w:rsidP="00B54396">
    <w:pPr>
      <w:pStyle w:val="Pieddepage"/>
      <w:tabs>
        <w:tab w:val="clear" w:pos="4320"/>
        <w:tab w:val="clear" w:pos="8640"/>
      </w:tabs>
      <w:spacing w:line="240" w:lineRule="exact"/>
      <w:ind w:left="2835" w:right="21"/>
      <w:rPr>
        <w:color w:val="CEDC00" w:themeColor="accent3"/>
        <w:spacing w:val="6"/>
        <w:sz w:val="24"/>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6B0" w:rsidRDefault="00B876B0" w:rsidP="004606DA">
      <w:pPr>
        <w:spacing w:after="0" w:line="240" w:lineRule="auto"/>
      </w:pPr>
      <w:r>
        <w:separator/>
      </w:r>
    </w:p>
  </w:footnote>
  <w:footnote w:type="continuationSeparator" w:id="0">
    <w:p w:rsidR="00B876B0" w:rsidRDefault="00B876B0" w:rsidP="004606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53" w:rsidRDefault="001B0685" w:rsidP="004606DA">
    <w:pPr>
      <w:pStyle w:val="En-tte"/>
      <w:rPr>
        <w:rFonts w:ascii="Verdana" w:hAnsi="Verdana"/>
        <w:b/>
        <w:sz w:val="32"/>
        <w:szCs w:val="48"/>
      </w:rPr>
    </w:pPr>
    <w:r>
      <w:rPr>
        <w:rFonts w:ascii="Verdana" w:hAnsi="Verdana"/>
        <w:b/>
        <w:noProof/>
        <w:sz w:val="32"/>
        <w:szCs w:val="48"/>
        <w:lang w:eastAsia="fr-CA"/>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Éclair 39" o:spid="_x0000_s4110" type="#_x0000_t73" style="position:absolute;margin-left:216.1pt;margin-top:-914.45pt;width:250.1pt;height:1775.65pt;rotation:6416709fd;flip:y;z-index:-25164083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" fillcolor="#52e8ff [1944]" stroked="f" strokeweight="2pt"/>
      </w:pict>
    </w:r>
    <w:r>
      <w:rPr>
        <w:rFonts w:ascii="Verdana" w:hAnsi="Verdana"/>
        <w:b/>
        <w:noProof/>
        <w:sz w:val="32"/>
        <w:szCs w:val="48"/>
        <w:lang w:eastAsia="fr-CA"/>
      </w:rPr>
      <w:pict>
        <v:shape id="Éclair 42" o:spid="_x0000_s4109" type="#_x0000_t73" style="position:absolute;margin-left:-207.55pt;margin-top:-840.65pt;width:241.8pt;height:1544.45pt;rotation:6416709fd;flip:y;z-index:-25163776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" fillcolor="#00606f [1608]" stroked="f" strokeweight="2pt"/>
      </w:pict>
    </w:r>
    <w:r>
      <w:rPr>
        <w:rFonts w:ascii="Verdana" w:hAnsi="Verdana"/>
        <w:b/>
        <w:noProof/>
        <w:sz w:val="32"/>
        <w:szCs w:val="48"/>
        <w:lang w:eastAsia="fr-CA"/>
      </w:rPr>
      <w:pict>
        <v:shape id="Éclair 41" o:spid="_x0000_s4108" type="#_x0000_t73" style="position:absolute;margin-left:-179.3pt;margin-top:-819.5pt;width:200.85pt;height:1534.2pt;rotation:6416709fd;flip:y;z-index:-25163878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" fillcolor="#0090a7 [2408]" stroked="f" strokeweight="2pt"/>
      </w:pict>
    </w:r>
    <w:r>
      <w:rPr>
        <w:rFonts w:ascii="Verdana" w:hAnsi="Verdana"/>
        <w:b/>
        <w:noProof/>
        <w:sz w:val="32"/>
        <w:szCs w:val="48"/>
        <w:lang w:eastAsia="fr-CA"/>
      </w:rPr>
      <w:pict>
        <v:shape id="Éclair 40" o:spid="_x0000_s4107" type="#_x0000_t73" style="position:absolute;margin-left:233.3pt;margin-top:-930.55pt;width:215.1pt;height:1792.95pt;rotation:6416709fd;flip:y;z-index:-2516398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" fillcolor="#00c2df [3208]" stroked="f" strokeweight="2pt"/>
      </w:pict>
    </w:r>
    <w:r>
      <w:rPr>
        <w:rFonts w:ascii="Verdana" w:hAnsi="Verdana"/>
        <w:b/>
        <w:noProof/>
        <w:sz w:val="32"/>
        <w:szCs w:val="48"/>
        <w:lang w:eastAsia="fr-CA"/>
      </w:rPr>
      <w:pict>
        <v:shape id="Éclair 38" o:spid="_x0000_s4106" type="#_x0000_t73" style="position:absolute;margin-left:253.9pt;margin-top:-944.8pt;width:211.3pt;height:1874.45pt;rotation:6416709fd;flip:y;z-index:-25164186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" fillcolor="#8cefff [1304]" stroked="f" strokeweight="2pt"/>
      </w:pict>
    </w:r>
    <w:r>
      <w:rPr>
        <w:rFonts w:ascii="Verdana" w:hAnsi="Verdana"/>
        <w:b/>
        <w:noProof/>
        <w:sz w:val="32"/>
        <w:szCs w:val="48"/>
        <w:lang w:eastAsia="fr-CA"/>
      </w:rPr>
      <w:pict>
        <v:shape id="Éclair 31" o:spid="_x0000_s4105" type="#_x0000_t73" style="position:absolute;margin-left:254.45pt;margin-top:-923.2pt;width:206.95pt;height:1870.15pt;rotation:6320969fd;flip:y;z-index:-25164288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" fillcolor="#c5f7ff [664]" stroked="f" strokeweight="2pt"/>
      </w:pict>
    </w:r>
  </w:p>
  <w:p w:rsidR="00C26CA2" w:rsidRDefault="00510CA9" w:rsidP="004606DA">
    <w:pPr>
      <w:pStyle w:val="En-tte"/>
      <w:rPr>
        <w:rFonts w:ascii="Verdana" w:hAnsi="Verdana"/>
        <w:b/>
        <w:sz w:val="32"/>
        <w:szCs w:val="48"/>
      </w:rPr>
    </w:pPr>
    <w:r>
      <w:rPr>
        <w:rFonts w:ascii="Verdana" w:hAnsi="Verdana"/>
        <w:b/>
        <w:noProof/>
        <w:sz w:val="24"/>
        <w:szCs w:val="48"/>
        <w:lang w:eastAsia="fr-CA"/>
      </w:rPr>
      <w:drawing>
        <wp:anchor distT="0" distB="0" distL="114300" distR="114300" simplePos="0" relativeHeight="251689984" behindDoc="0" locked="0" layoutInCell="1" allowOverlap="1">
          <wp:simplePos x="0" y="0"/>
          <wp:positionH relativeFrom="column">
            <wp:posOffset>-26670</wp:posOffset>
          </wp:positionH>
          <wp:positionV relativeFrom="paragraph">
            <wp:posOffset>93347</wp:posOffset>
          </wp:positionV>
          <wp:extent cx="1838325" cy="1229175"/>
          <wp:effectExtent l="0" t="0" r="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ogoFÉ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8325" cy="1229175"/>
                  </a:xfrm>
                  <a:prstGeom prst="rect">
                    <a:avLst/>
                  </a:prstGeom>
                  <a:effectLst/>
                </pic:spPr>
              </pic:pic>
            </a:graphicData>
          </a:graphic>
        </wp:anchor>
      </w:drawing>
    </w:r>
  </w:p>
  <w:p w:rsidR="00C26CA2" w:rsidRDefault="00C26CA2" w:rsidP="004606DA">
    <w:pPr>
      <w:pStyle w:val="En-tte"/>
      <w:rPr>
        <w:rFonts w:ascii="Verdana" w:hAnsi="Verdana"/>
        <w:b/>
        <w:sz w:val="32"/>
        <w:szCs w:val="48"/>
      </w:rPr>
    </w:pPr>
  </w:p>
  <w:p w:rsidR="002E23F2" w:rsidRPr="00D51F5D" w:rsidRDefault="002E23F2" w:rsidP="004606DA">
    <w:pPr>
      <w:pStyle w:val="En-tte"/>
      <w:rPr>
        <w:rFonts w:asciiTheme="majorHAnsi" w:hAnsiTheme="majorHAnsi"/>
        <w:b/>
        <w:sz w:val="48"/>
        <w:szCs w:val="48"/>
      </w:rPr>
    </w:pPr>
  </w:p>
  <w:p w:rsidR="002E23F2" w:rsidRPr="00667742" w:rsidRDefault="00E01B3E" w:rsidP="00D51F5D">
    <w:pPr>
      <w:pStyle w:val="En-tte"/>
      <w:jc w:val="right"/>
      <w:rPr>
        <w:rFonts w:asciiTheme="majorHAnsi" w:hAnsiTheme="majorHAnsi"/>
        <w:b/>
        <w:color w:val="CEDC00" w:themeColor="accent3"/>
        <w:sz w:val="32"/>
        <w:szCs w:val="48"/>
      </w:rPr>
    </w:pPr>
    <w:r>
      <w:rPr>
        <w:rFonts w:asciiTheme="majorHAnsi" w:hAnsiTheme="majorHAnsi"/>
        <w:b/>
        <w:color w:val="CEDC00" w:themeColor="accent3"/>
        <w:sz w:val="32"/>
        <w:szCs w:val="48"/>
      </w:rPr>
      <w:t>Communiqué</w:t>
    </w:r>
  </w:p>
  <w:p w:rsidR="00D51F5D" w:rsidRPr="00D51F5D" w:rsidRDefault="00E01B3E" w:rsidP="00D51F5D">
    <w:pPr>
      <w:pStyle w:val="En-tte"/>
      <w:jc w:val="right"/>
      <w:rPr>
        <w:rFonts w:asciiTheme="majorHAnsi" w:hAnsiTheme="majorHAnsi"/>
        <w:szCs w:val="48"/>
      </w:rPr>
    </w:pPr>
    <w:r>
      <w:rPr>
        <w:rFonts w:asciiTheme="majorHAnsi" w:hAnsiTheme="majorHAnsi"/>
        <w:szCs w:val="48"/>
      </w:rPr>
      <w:t>Pour diffusion immédiate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0355C"/>
    <w:multiLevelType w:val="hybridMultilevel"/>
    <w:tmpl w:val="F1FCFB5C"/>
    <w:lvl w:ilvl="0" w:tplc="9E046C04">
      <w:start w:val="1"/>
      <w:numFmt w:val="bullet"/>
      <w:lvlText w:val=""/>
      <w:lvlJc w:val="left"/>
      <w:pPr>
        <w:ind w:left="360" w:hanging="360"/>
      </w:pPr>
      <w:rPr>
        <w:rFonts w:ascii="Symbol" w:hAnsi="Symbol" w:hint="default"/>
        <w:color w:val="E92076" w:themeColor="accent2"/>
        <w:sz w:val="20"/>
        <w:vertAlign w:val="baseline"/>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70C92942"/>
    <w:multiLevelType w:val="hybridMultilevel"/>
    <w:tmpl w:val="F3EAEF3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7B73300B"/>
    <w:multiLevelType w:val="hybridMultilevel"/>
    <w:tmpl w:val="2AA6AF1A"/>
    <w:lvl w:ilvl="0" w:tplc="0D6A004E">
      <w:start w:val="1"/>
      <w:numFmt w:val="decimal"/>
      <w:lvlText w:val="%1."/>
      <w:lvlJc w:val="left"/>
      <w:pPr>
        <w:ind w:left="720" w:hanging="360"/>
      </w:pPr>
      <w:rPr>
        <w:b/>
        <w:color w:val="E92076" w:themeColor="accent2"/>
        <w:sz w:val="16"/>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606DA"/>
    <w:rsid w:val="00003F78"/>
    <w:rsid w:val="00060C63"/>
    <w:rsid w:val="000925A4"/>
    <w:rsid w:val="000A6F52"/>
    <w:rsid w:val="000B388F"/>
    <w:rsid w:val="000D5236"/>
    <w:rsid w:val="000E08F1"/>
    <w:rsid w:val="000F4FEC"/>
    <w:rsid w:val="00117A62"/>
    <w:rsid w:val="00146159"/>
    <w:rsid w:val="001463A1"/>
    <w:rsid w:val="00166712"/>
    <w:rsid w:val="00167180"/>
    <w:rsid w:val="00177969"/>
    <w:rsid w:val="001B0685"/>
    <w:rsid w:val="001F1E41"/>
    <w:rsid w:val="0020176C"/>
    <w:rsid w:val="002078A2"/>
    <w:rsid w:val="00220A4A"/>
    <w:rsid w:val="00222AF2"/>
    <w:rsid w:val="00227766"/>
    <w:rsid w:val="0027478E"/>
    <w:rsid w:val="002A4D87"/>
    <w:rsid w:val="002B686E"/>
    <w:rsid w:val="002E23F2"/>
    <w:rsid w:val="00321D34"/>
    <w:rsid w:val="00322009"/>
    <w:rsid w:val="0034628B"/>
    <w:rsid w:val="00351F7C"/>
    <w:rsid w:val="0035319F"/>
    <w:rsid w:val="00356A1A"/>
    <w:rsid w:val="00356CB6"/>
    <w:rsid w:val="00382CE0"/>
    <w:rsid w:val="0038384A"/>
    <w:rsid w:val="00393004"/>
    <w:rsid w:val="003B5EF7"/>
    <w:rsid w:val="003C55A9"/>
    <w:rsid w:val="003D2AC6"/>
    <w:rsid w:val="003F0744"/>
    <w:rsid w:val="003F58A0"/>
    <w:rsid w:val="00403D8A"/>
    <w:rsid w:val="0042099B"/>
    <w:rsid w:val="00424EBB"/>
    <w:rsid w:val="004419BD"/>
    <w:rsid w:val="004556FB"/>
    <w:rsid w:val="00457B79"/>
    <w:rsid w:val="004606DA"/>
    <w:rsid w:val="00460859"/>
    <w:rsid w:val="00462083"/>
    <w:rsid w:val="004709CF"/>
    <w:rsid w:val="004A3540"/>
    <w:rsid w:val="004C369A"/>
    <w:rsid w:val="004F0C3F"/>
    <w:rsid w:val="004F1B93"/>
    <w:rsid w:val="00510CA9"/>
    <w:rsid w:val="005248FA"/>
    <w:rsid w:val="005521AF"/>
    <w:rsid w:val="00560A13"/>
    <w:rsid w:val="005769C5"/>
    <w:rsid w:val="005772F1"/>
    <w:rsid w:val="005839A6"/>
    <w:rsid w:val="005A2D46"/>
    <w:rsid w:val="005B0030"/>
    <w:rsid w:val="005B42CA"/>
    <w:rsid w:val="005C7027"/>
    <w:rsid w:val="00611112"/>
    <w:rsid w:val="006155D0"/>
    <w:rsid w:val="00621B5F"/>
    <w:rsid w:val="00647934"/>
    <w:rsid w:val="00654519"/>
    <w:rsid w:val="006656BA"/>
    <w:rsid w:val="00667742"/>
    <w:rsid w:val="00682C17"/>
    <w:rsid w:val="00685131"/>
    <w:rsid w:val="006B0A73"/>
    <w:rsid w:val="006F4882"/>
    <w:rsid w:val="00707B49"/>
    <w:rsid w:val="00736651"/>
    <w:rsid w:val="007376D9"/>
    <w:rsid w:val="00742B7F"/>
    <w:rsid w:val="0075479F"/>
    <w:rsid w:val="007644AC"/>
    <w:rsid w:val="00765272"/>
    <w:rsid w:val="00767D7F"/>
    <w:rsid w:val="00770DC3"/>
    <w:rsid w:val="00775A4C"/>
    <w:rsid w:val="007768D6"/>
    <w:rsid w:val="00792793"/>
    <w:rsid w:val="007A487C"/>
    <w:rsid w:val="007B647A"/>
    <w:rsid w:val="007D0DA6"/>
    <w:rsid w:val="007D63EE"/>
    <w:rsid w:val="007E224A"/>
    <w:rsid w:val="007E6A60"/>
    <w:rsid w:val="007F2B26"/>
    <w:rsid w:val="007F69A8"/>
    <w:rsid w:val="008103A1"/>
    <w:rsid w:val="008130A9"/>
    <w:rsid w:val="0082076A"/>
    <w:rsid w:val="008274D4"/>
    <w:rsid w:val="008457E3"/>
    <w:rsid w:val="00854DC7"/>
    <w:rsid w:val="00897D53"/>
    <w:rsid w:val="008B44FE"/>
    <w:rsid w:val="008C7EF7"/>
    <w:rsid w:val="008E7607"/>
    <w:rsid w:val="008F39B0"/>
    <w:rsid w:val="008F3E28"/>
    <w:rsid w:val="008F3E7E"/>
    <w:rsid w:val="00904362"/>
    <w:rsid w:val="00923641"/>
    <w:rsid w:val="009266D9"/>
    <w:rsid w:val="00941154"/>
    <w:rsid w:val="00963ACF"/>
    <w:rsid w:val="009B2F28"/>
    <w:rsid w:val="009B6936"/>
    <w:rsid w:val="009D3DCA"/>
    <w:rsid w:val="009D7C10"/>
    <w:rsid w:val="009E1298"/>
    <w:rsid w:val="00A06A8C"/>
    <w:rsid w:val="00A120C0"/>
    <w:rsid w:val="00A12843"/>
    <w:rsid w:val="00A13C6D"/>
    <w:rsid w:val="00A278A7"/>
    <w:rsid w:val="00A4193D"/>
    <w:rsid w:val="00A51C77"/>
    <w:rsid w:val="00A5537B"/>
    <w:rsid w:val="00A8075A"/>
    <w:rsid w:val="00A86F9C"/>
    <w:rsid w:val="00AA7304"/>
    <w:rsid w:val="00AD6232"/>
    <w:rsid w:val="00AE66D7"/>
    <w:rsid w:val="00B013A2"/>
    <w:rsid w:val="00B0270F"/>
    <w:rsid w:val="00B0277C"/>
    <w:rsid w:val="00B248C8"/>
    <w:rsid w:val="00B54396"/>
    <w:rsid w:val="00B6675A"/>
    <w:rsid w:val="00B66FEC"/>
    <w:rsid w:val="00B70592"/>
    <w:rsid w:val="00B876B0"/>
    <w:rsid w:val="00B92016"/>
    <w:rsid w:val="00C00A21"/>
    <w:rsid w:val="00C171FC"/>
    <w:rsid w:val="00C26CA2"/>
    <w:rsid w:val="00C27206"/>
    <w:rsid w:val="00C31FDD"/>
    <w:rsid w:val="00C44E65"/>
    <w:rsid w:val="00C4682A"/>
    <w:rsid w:val="00C55B27"/>
    <w:rsid w:val="00C667B9"/>
    <w:rsid w:val="00C744FD"/>
    <w:rsid w:val="00C77E53"/>
    <w:rsid w:val="00CF148E"/>
    <w:rsid w:val="00D027D6"/>
    <w:rsid w:val="00D05E54"/>
    <w:rsid w:val="00D43467"/>
    <w:rsid w:val="00D51F5D"/>
    <w:rsid w:val="00D57C75"/>
    <w:rsid w:val="00DC1A35"/>
    <w:rsid w:val="00DC219D"/>
    <w:rsid w:val="00DD4CCD"/>
    <w:rsid w:val="00DE2F71"/>
    <w:rsid w:val="00DE5C0C"/>
    <w:rsid w:val="00DF597A"/>
    <w:rsid w:val="00E01B3E"/>
    <w:rsid w:val="00E0482E"/>
    <w:rsid w:val="00E1359F"/>
    <w:rsid w:val="00E16F69"/>
    <w:rsid w:val="00E20509"/>
    <w:rsid w:val="00E55CBE"/>
    <w:rsid w:val="00EA5A99"/>
    <w:rsid w:val="00EA66D8"/>
    <w:rsid w:val="00EB6F28"/>
    <w:rsid w:val="00EC2400"/>
    <w:rsid w:val="00EC476C"/>
    <w:rsid w:val="00F017B6"/>
    <w:rsid w:val="00F0204D"/>
    <w:rsid w:val="00F10344"/>
    <w:rsid w:val="00F77FF6"/>
    <w:rsid w:val="00F8038B"/>
    <w:rsid w:val="00F9285A"/>
    <w:rsid w:val="00F962EB"/>
    <w:rsid w:val="00FA106C"/>
    <w:rsid w:val="00FA39E7"/>
    <w:rsid w:val="00FA6625"/>
    <w:rsid w:val="00FB6566"/>
    <w:rsid w:val="00FB6F7E"/>
    <w:rsid w:val="00FE0DD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06DA"/>
    <w:pPr>
      <w:tabs>
        <w:tab w:val="center" w:pos="4320"/>
        <w:tab w:val="right" w:pos="8640"/>
      </w:tabs>
      <w:spacing w:after="0" w:line="240" w:lineRule="auto"/>
    </w:pPr>
  </w:style>
  <w:style w:type="character" w:customStyle="1" w:styleId="En-tteCar">
    <w:name w:val="En-tête Car"/>
    <w:basedOn w:val="Policepardfaut"/>
    <w:link w:val="En-tte"/>
    <w:uiPriority w:val="99"/>
    <w:rsid w:val="004606DA"/>
  </w:style>
  <w:style w:type="paragraph" w:styleId="Pieddepage">
    <w:name w:val="footer"/>
    <w:basedOn w:val="Normal"/>
    <w:link w:val="PieddepageCar"/>
    <w:uiPriority w:val="99"/>
    <w:unhideWhenUsed/>
    <w:rsid w:val="004606D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606DA"/>
  </w:style>
  <w:style w:type="paragraph" w:styleId="Textedebulles">
    <w:name w:val="Balloon Text"/>
    <w:basedOn w:val="Normal"/>
    <w:link w:val="TextedebullesCar"/>
    <w:uiPriority w:val="99"/>
    <w:semiHidden/>
    <w:unhideWhenUsed/>
    <w:rsid w:val="004606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06DA"/>
    <w:rPr>
      <w:rFonts w:ascii="Tahoma" w:hAnsi="Tahoma" w:cs="Tahoma"/>
      <w:sz w:val="16"/>
      <w:szCs w:val="16"/>
    </w:rPr>
  </w:style>
  <w:style w:type="character" w:styleId="Lienhypertexte">
    <w:name w:val="Hyperlink"/>
    <w:basedOn w:val="Policepardfaut"/>
    <w:uiPriority w:val="99"/>
    <w:unhideWhenUsed/>
    <w:rsid w:val="0082076A"/>
    <w:rPr>
      <w:color w:val="00C2DF" w:themeColor="hyperlink"/>
      <w:u w:val="single"/>
    </w:rPr>
  </w:style>
  <w:style w:type="table" w:styleId="Grilledutableau">
    <w:name w:val="Table Grid"/>
    <w:basedOn w:val="TableauNormal"/>
    <w:uiPriority w:val="59"/>
    <w:rsid w:val="00CF1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ouleur-Accent5">
    <w:name w:val="Colorful List Accent 5"/>
    <w:basedOn w:val="TableauNormal"/>
    <w:uiPriority w:val="72"/>
    <w:rsid w:val="00FA106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BFF" w:themeFill="accent5" w:themeFillTint="19"/>
    </w:tcPr>
    <w:tblStylePr w:type="firstRow">
      <w:rPr>
        <w:b/>
        <w:bCs/>
        <w:color w:val="FFFFFF" w:themeColor="background1"/>
      </w:rPr>
      <w:tblPr/>
      <w:tcPr>
        <w:tcBorders>
          <w:bottom w:val="single" w:sz="12" w:space="0" w:color="FFFFFF" w:themeColor="background1"/>
        </w:tcBorders>
        <w:shd w:val="clear" w:color="auto" w:fill="E39A00" w:themeFill="accent6" w:themeFillShade="CC"/>
      </w:tcPr>
    </w:tblStylePr>
    <w:tblStylePr w:type="lastRow">
      <w:rPr>
        <w:b/>
        <w:bCs/>
        <w:color w:val="E39A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F5FF" w:themeFill="accent5" w:themeFillTint="3F"/>
      </w:tcPr>
    </w:tblStylePr>
    <w:tblStylePr w:type="band1Horz">
      <w:tblPr/>
      <w:tcPr>
        <w:shd w:val="clear" w:color="auto" w:fill="C5F7FF" w:themeFill="accent5" w:themeFillTint="33"/>
      </w:tcPr>
    </w:tblStylePr>
  </w:style>
  <w:style w:type="table" w:styleId="Listecouleur-Accent3">
    <w:name w:val="Colorful List Accent 3"/>
    <w:basedOn w:val="TableauNormal"/>
    <w:uiPriority w:val="72"/>
    <w:rsid w:val="00B027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FE2" w:themeFill="accent3" w:themeFillTint="19"/>
    </w:tcPr>
    <w:tblStylePr w:type="firstRow">
      <w:rPr>
        <w:b/>
        <w:bCs/>
        <w:color w:val="FFFFFF" w:themeColor="background1"/>
      </w:rPr>
      <w:tblPr/>
      <w:tcPr>
        <w:tcBorders>
          <w:bottom w:val="single" w:sz="12" w:space="0" w:color="FFFFFF" w:themeColor="background1"/>
        </w:tcBorders>
        <w:shd w:val="clear" w:color="auto" w:fill="621E67" w:themeFill="accent4" w:themeFillShade="CC"/>
      </w:tcPr>
    </w:tblStylePr>
    <w:tblStylePr w:type="lastRow">
      <w:rPr>
        <w:b/>
        <w:bCs/>
        <w:color w:val="621E6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FB7" w:themeFill="accent3" w:themeFillTint="3F"/>
      </w:tcPr>
    </w:tblStylePr>
    <w:tblStylePr w:type="band1Horz">
      <w:tblPr/>
      <w:tcPr>
        <w:shd w:val="clear" w:color="auto" w:fill="FBFFC5" w:themeFill="accent3" w:themeFillTint="33"/>
      </w:tcPr>
    </w:tblStylePr>
  </w:style>
  <w:style w:type="paragraph" w:styleId="Paragraphedeliste">
    <w:name w:val="List Paragraph"/>
    <w:basedOn w:val="Normal"/>
    <w:uiPriority w:val="34"/>
    <w:qFormat/>
    <w:rsid w:val="00B6675A"/>
    <w:pPr>
      <w:ind w:left="720"/>
      <w:contextualSpacing/>
    </w:pPr>
  </w:style>
  <w:style w:type="table" w:customStyle="1" w:styleId="ListTable7ColorfulAccent5">
    <w:name w:val="List Table 7 Colorful Accent 5"/>
    <w:basedOn w:val="TableauNormal"/>
    <w:uiPriority w:val="52"/>
    <w:rsid w:val="00C00A21"/>
    <w:pPr>
      <w:spacing w:after="0" w:line="240" w:lineRule="auto"/>
    </w:pPr>
    <w:rPr>
      <w:color w:val="0090A7"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C2D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2D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2D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2DF" w:themeColor="accent5"/>
        </w:tcBorders>
        <w:shd w:val="clear" w:color="auto" w:fill="FFFFFF" w:themeFill="background1"/>
      </w:tcPr>
    </w:tblStylePr>
    <w:tblStylePr w:type="band1Vert">
      <w:tblPr/>
      <w:tcPr>
        <w:shd w:val="clear" w:color="auto" w:fill="C5F7FF" w:themeFill="accent5" w:themeFillTint="33"/>
      </w:tcPr>
    </w:tblStylePr>
    <w:tblStylePr w:type="band1Horz">
      <w:tblPr/>
      <w:tcPr>
        <w:shd w:val="clear" w:color="auto" w:fill="C5F7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5">
    <w:name w:val="List Table 6 Colorful Accent 5"/>
    <w:basedOn w:val="TableauNormal"/>
    <w:uiPriority w:val="51"/>
    <w:rsid w:val="00C00A21"/>
    <w:pPr>
      <w:spacing w:after="0" w:line="240" w:lineRule="auto"/>
    </w:pPr>
    <w:rPr>
      <w:color w:val="0090A7" w:themeColor="accent5" w:themeShade="BF"/>
    </w:rPr>
    <w:tblPr>
      <w:tblStyleRowBandSize w:val="1"/>
      <w:tblStyleColBandSize w:val="1"/>
      <w:tblInd w:w="0" w:type="dxa"/>
      <w:tblBorders>
        <w:top w:val="single" w:sz="4" w:space="0" w:color="00C2DF" w:themeColor="accent5"/>
        <w:bottom w:val="single" w:sz="4" w:space="0" w:color="00C2DF" w:themeColor="accent5"/>
      </w:tblBorders>
      <w:tblCellMar>
        <w:top w:w="0" w:type="dxa"/>
        <w:left w:w="108" w:type="dxa"/>
        <w:bottom w:w="0" w:type="dxa"/>
        <w:right w:w="108" w:type="dxa"/>
      </w:tblCellMar>
    </w:tblPr>
    <w:tblStylePr w:type="firstRow">
      <w:rPr>
        <w:b/>
        <w:bCs/>
      </w:rPr>
      <w:tblPr/>
      <w:tcPr>
        <w:tcBorders>
          <w:bottom w:val="single" w:sz="4" w:space="0" w:color="00C2DF" w:themeColor="accent5"/>
        </w:tcBorders>
      </w:tcPr>
    </w:tblStylePr>
    <w:tblStylePr w:type="lastRow">
      <w:rPr>
        <w:b/>
        <w:bCs/>
      </w:rPr>
      <w:tblPr/>
      <w:tcPr>
        <w:tcBorders>
          <w:top w:val="double" w:sz="4" w:space="0" w:color="00C2DF" w:themeColor="accent5"/>
        </w:tcBorders>
      </w:tcPr>
    </w:tblStylePr>
    <w:tblStylePr w:type="firstCol">
      <w:rPr>
        <w:b/>
        <w:bCs/>
      </w:rPr>
    </w:tblStylePr>
    <w:tblStylePr w:type="lastCol">
      <w:rPr>
        <w:b/>
        <w:bCs/>
      </w:rPr>
    </w:tblStylePr>
    <w:tblStylePr w:type="band1Vert">
      <w:tblPr/>
      <w:tcPr>
        <w:shd w:val="clear" w:color="auto" w:fill="C5F7FF" w:themeFill="accent5" w:themeFillTint="33"/>
      </w:tcPr>
    </w:tblStylePr>
    <w:tblStylePr w:type="band1Horz">
      <w:tblPr/>
      <w:tcPr>
        <w:shd w:val="clear" w:color="auto" w:fill="C5F7FF" w:themeFill="accent5" w:themeFillTint="33"/>
      </w:tcPr>
    </w:tblStylePr>
  </w:style>
  <w:style w:type="table" w:customStyle="1" w:styleId="ListTable6ColorfulAccent4">
    <w:name w:val="List Table 6 Colorful Accent 4"/>
    <w:basedOn w:val="TableauNormal"/>
    <w:uiPriority w:val="51"/>
    <w:rsid w:val="00C00A21"/>
    <w:pPr>
      <w:spacing w:after="0" w:line="240" w:lineRule="auto"/>
    </w:pPr>
    <w:rPr>
      <w:color w:val="5B1C61" w:themeColor="accent4" w:themeShade="BF"/>
    </w:rPr>
    <w:tblPr>
      <w:tblStyleRowBandSize w:val="1"/>
      <w:tblStyleColBandSize w:val="1"/>
      <w:tblInd w:w="0" w:type="dxa"/>
      <w:tblBorders>
        <w:top w:val="single" w:sz="4" w:space="0" w:color="7B2682" w:themeColor="accent4"/>
        <w:bottom w:val="single" w:sz="4" w:space="0" w:color="7B2682" w:themeColor="accent4"/>
      </w:tblBorders>
      <w:tblCellMar>
        <w:top w:w="0" w:type="dxa"/>
        <w:left w:w="108" w:type="dxa"/>
        <w:bottom w:w="0" w:type="dxa"/>
        <w:right w:w="108" w:type="dxa"/>
      </w:tblCellMar>
    </w:tblPr>
    <w:tblStylePr w:type="firstRow">
      <w:rPr>
        <w:b/>
        <w:bCs/>
      </w:rPr>
      <w:tblPr/>
      <w:tcPr>
        <w:tcBorders>
          <w:bottom w:val="single" w:sz="4" w:space="0" w:color="7B2682" w:themeColor="accent4"/>
        </w:tcBorders>
      </w:tcPr>
    </w:tblStylePr>
    <w:tblStylePr w:type="lastRow">
      <w:rPr>
        <w:b/>
        <w:bCs/>
      </w:rPr>
      <w:tblPr/>
      <w:tcPr>
        <w:tcBorders>
          <w:top w:val="double" w:sz="4" w:space="0" w:color="7B2682" w:themeColor="accent4"/>
        </w:tcBorders>
      </w:tcPr>
    </w:tblStylePr>
    <w:tblStylePr w:type="firstCol">
      <w:rPr>
        <w:b/>
        <w:bCs/>
      </w:rPr>
    </w:tblStylePr>
    <w:tblStylePr w:type="lastCol">
      <w:rPr>
        <w:b/>
        <w:bCs/>
      </w:rPr>
    </w:tblStylePr>
    <w:tblStylePr w:type="band1Vert">
      <w:tblPr/>
      <w:tcPr>
        <w:shd w:val="clear" w:color="auto" w:fill="ECC9EF" w:themeFill="accent4" w:themeFillTint="33"/>
      </w:tcPr>
    </w:tblStylePr>
    <w:tblStylePr w:type="band1Horz">
      <w:tblPr/>
      <w:tcPr>
        <w:shd w:val="clear" w:color="auto" w:fill="ECC9EF" w:themeFill="accent4" w:themeFillTint="33"/>
      </w:tcPr>
    </w:tblStylePr>
  </w:style>
  <w:style w:type="table" w:customStyle="1" w:styleId="ListTable6ColorfulAccent6">
    <w:name w:val="List Table 6 Colorful Accent 6"/>
    <w:basedOn w:val="TableauNormal"/>
    <w:uiPriority w:val="51"/>
    <w:rsid w:val="00C00A21"/>
    <w:pPr>
      <w:spacing w:after="0" w:line="240" w:lineRule="auto"/>
    </w:pPr>
    <w:rPr>
      <w:color w:val="D49100" w:themeColor="accent6" w:themeShade="BF"/>
    </w:rPr>
    <w:tblPr>
      <w:tblStyleRowBandSize w:val="1"/>
      <w:tblStyleColBandSize w:val="1"/>
      <w:tblInd w:w="0" w:type="dxa"/>
      <w:tblBorders>
        <w:top w:val="single" w:sz="4" w:space="0" w:color="FFB81D" w:themeColor="accent6"/>
        <w:bottom w:val="single" w:sz="4" w:space="0" w:color="FFB81D" w:themeColor="accent6"/>
      </w:tblBorders>
      <w:tblCellMar>
        <w:top w:w="0" w:type="dxa"/>
        <w:left w:w="108" w:type="dxa"/>
        <w:bottom w:w="0" w:type="dxa"/>
        <w:right w:w="108" w:type="dxa"/>
      </w:tblCellMar>
    </w:tblPr>
    <w:tblStylePr w:type="firstRow">
      <w:rPr>
        <w:b/>
        <w:bCs/>
      </w:rPr>
      <w:tblPr/>
      <w:tcPr>
        <w:tcBorders>
          <w:bottom w:val="single" w:sz="4" w:space="0" w:color="FFB81D" w:themeColor="accent6"/>
        </w:tcBorders>
      </w:tcPr>
    </w:tblStylePr>
    <w:tblStylePr w:type="lastRow">
      <w:rPr>
        <w:b/>
        <w:bCs/>
      </w:rPr>
      <w:tblPr/>
      <w:tcPr>
        <w:tcBorders>
          <w:top w:val="double" w:sz="4" w:space="0" w:color="FFB81D" w:themeColor="accent6"/>
        </w:tcBorders>
      </w:tcPr>
    </w:tblStylePr>
    <w:tblStylePr w:type="firstCol">
      <w:rPr>
        <w:b/>
        <w:bCs/>
      </w:rPr>
    </w:tblStylePr>
    <w:tblStylePr w:type="lastCol">
      <w:rPr>
        <w:b/>
        <w:bCs/>
      </w:rPr>
    </w:tblStylePr>
    <w:tblStylePr w:type="band1Vert">
      <w:tblPr/>
      <w:tcPr>
        <w:shd w:val="clear" w:color="auto" w:fill="FFF0D1" w:themeFill="accent6" w:themeFillTint="33"/>
      </w:tcPr>
    </w:tblStylePr>
    <w:tblStylePr w:type="band1Horz">
      <w:tblPr/>
      <w:tcPr>
        <w:shd w:val="clear" w:color="auto" w:fill="FFF0D1" w:themeFill="accent6" w:themeFillTint="33"/>
      </w:tcPr>
    </w:tblStylePr>
  </w:style>
  <w:style w:type="table" w:customStyle="1" w:styleId="ListTable6ColorfulAccent3">
    <w:name w:val="List Table 6 Colorful Accent 3"/>
    <w:basedOn w:val="TableauNormal"/>
    <w:uiPriority w:val="51"/>
    <w:rsid w:val="00C00A21"/>
    <w:pPr>
      <w:spacing w:after="0" w:line="240" w:lineRule="auto"/>
    </w:pPr>
    <w:rPr>
      <w:color w:val="99A400" w:themeColor="accent3" w:themeShade="BF"/>
    </w:rPr>
    <w:tblPr>
      <w:tblStyleRowBandSize w:val="1"/>
      <w:tblStyleColBandSize w:val="1"/>
      <w:tblInd w:w="0" w:type="dxa"/>
      <w:tblBorders>
        <w:top w:val="single" w:sz="4" w:space="0" w:color="CEDC00" w:themeColor="accent3"/>
        <w:bottom w:val="single" w:sz="4" w:space="0" w:color="CEDC00" w:themeColor="accent3"/>
      </w:tblBorders>
      <w:tblCellMar>
        <w:top w:w="0" w:type="dxa"/>
        <w:left w:w="108" w:type="dxa"/>
        <w:bottom w:w="0" w:type="dxa"/>
        <w:right w:w="108" w:type="dxa"/>
      </w:tblCellMar>
    </w:tblPr>
    <w:tblStylePr w:type="firstRow">
      <w:rPr>
        <w:b/>
        <w:bCs/>
      </w:rPr>
      <w:tblPr/>
      <w:tcPr>
        <w:tcBorders>
          <w:bottom w:val="single" w:sz="4" w:space="0" w:color="CEDC00" w:themeColor="accent3"/>
        </w:tcBorders>
      </w:tcPr>
    </w:tblStylePr>
    <w:tblStylePr w:type="lastRow">
      <w:rPr>
        <w:b/>
        <w:bCs/>
      </w:rPr>
      <w:tblPr/>
      <w:tcPr>
        <w:tcBorders>
          <w:top w:val="double" w:sz="4" w:space="0" w:color="CEDC00" w:themeColor="accent3"/>
        </w:tcBorders>
      </w:tcPr>
    </w:tblStylePr>
    <w:tblStylePr w:type="firstCol">
      <w:rPr>
        <w:b/>
        <w:bCs/>
      </w:rPr>
    </w:tblStylePr>
    <w:tblStylePr w:type="lastCol">
      <w:rPr>
        <w:b/>
        <w:bCs/>
      </w:rPr>
    </w:tblStylePr>
    <w:tblStylePr w:type="band1Vert">
      <w:tblPr/>
      <w:tcPr>
        <w:shd w:val="clear" w:color="auto" w:fill="FBFFC5" w:themeFill="accent3" w:themeFillTint="33"/>
      </w:tcPr>
    </w:tblStylePr>
    <w:tblStylePr w:type="band1Horz">
      <w:tblPr/>
      <w:tcPr>
        <w:shd w:val="clear" w:color="auto" w:fill="FBFFC5" w:themeFill="accent3" w:themeFillTint="33"/>
      </w:tcPr>
    </w:tblStylePr>
  </w:style>
  <w:style w:type="table" w:customStyle="1" w:styleId="ListTable5Dark">
    <w:name w:val="List Table 5 Dark"/>
    <w:basedOn w:val="TableauNormal"/>
    <w:uiPriority w:val="50"/>
    <w:rsid w:val="00C00A21"/>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auNormal"/>
    <w:uiPriority w:val="50"/>
    <w:rsid w:val="00E55CBE"/>
    <w:pPr>
      <w:spacing w:after="0" w:line="240" w:lineRule="auto"/>
    </w:pPr>
    <w:rPr>
      <w:color w:val="FFFFFF" w:themeColor="background1"/>
    </w:rPr>
    <w:tblPr>
      <w:tblStyleRowBandSize w:val="1"/>
      <w:tblStyleColBandSize w:val="1"/>
      <w:tblInd w:w="0" w:type="dxa"/>
      <w:tblBorders>
        <w:top w:val="single" w:sz="24" w:space="0" w:color="CEDC00" w:themeColor="accent3"/>
        <w:left w:val="single" w:sz="24" w:space="0" w:color="CEDC00" w:themeColor="accent3"/>
        <w:bottom w:val="single" w:sz="24" w:space="0" w:color="CEDC00" w:themeColor="accent3"/>
        <w:right w:val="single" w:sz="24" w:space="0" w:color="CEDC00" w:themeColor="accent3"/>
      </w:tblBorders>
      <w:tblCellMar>
        <w:top w:w="0" w:type="dxa"/>
        <w:left w:w="108" w:type="dxa"/>
        <w:bottom w:w="0" w:type="dxa"/>
        <w:right w:w="108" w:type="dxa"/>
      </w:tblCellMar>
    </w:tblPr>
    <w:tcPr>
      <w:shd w:val="clear" w:color="auto" w:fill="CEDC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5">
    <w:name w:val="Grid Table 5 Dark Accent 5"/>
    <w:basedOn w:val="TableauNormal"/>
    <w:uiPriority w:val="50"/>
    <w:rsid w:val="00C4682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7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2D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2D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2D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2DF" w:themeFill="accent5"/>
      </w:tcPr>
    </w:tblStylePr>
    <w:tblStylePr w:type="band1Vert">
      <w:tblPr/>
      <w:tcPr>
        <w:shd w:val="clear" w:color="auto" w:fill="8CEFFF" w:themeFill="accent5" w:themeFillTint="66"/>
      </w:tcPr>
    </w:tblStylePr>
    <w:tblStylePr w:type="band1Horz">
      <w:tblPr/>
      <w:tcPr>
        <w:shd w:val="clear" w:color="auto" w:fill="8CEFFF" w:themeFill="accent5" w:themeFillTint="66"/>
      </w:tcPr>
    </w:tblStylePr>
  </w:style>
  <w:style w:type="table" w:customStyle="1" w:styleId="GridTable5DarkAccent6">
    <w:name w:val="Grid Table 5 Dark Accent 6"/>
    <w:basedOn w:val="TableauNormal"/>
    <w:uiPriority w:val="50"/>
    <w:rsid w:val="00C4682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0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81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81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81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81D" w:themeFill="accent6"/>
      </w:tcPr>
    </w:tblStylePr>
    <w:tblStylePr w:type="band1Vert">
      <w:tblPr/>
      <w:tcPr>
        <w:shd w:val="clear" w:color="auto" w:fill="FFE2A4" w:themeFill="accent6" w:themeFillTint="66"/>
      </w:tcPr>
    </w:tblStylePr>
    <w:tblStylePr w:type="band1Horz">
      <w:tblPr/>
      <w:tcPr>
        <w:shd w:val="clear" w:color="auto" w:fill="FFE2A4" w:themeFill="accent6" w:themeFillTint="66"/>
      </w:tcPr>
    </w:tblStylePr>
  </w:style>
  <w:style w:type="table" w:customStyle="1" w:styleId="ListTable5DarkAccent6">
    <w:name w:val="List Table 5 Dark Accent 6"/>
    <w:basedOn w:val="TableauNormal"/>
    <w:uiPriority w:val="50"/>
    <w:rsid w:val="00C4682A"/>
    <w:pPr>
      <w:spacing w:after="0" w:line="240" w:lineRule="auto"/>
    </w:pPr>
    <w:rPr>
      <w:color w:val="FFFFFF" w:themeColor="background1"/>
    </w:rPr>
    <w:tblPr>
      <w:tblStyleRowBandSize w:val="1"/>
      <w:tblStyleColBandSize w:val="1"/>
      <w:tblInd w:w="0" w:type="dxa"/>
      <w:tblBorders>
        <w:top w:val="single" w:sz="24" w:space="0" w:color="FFB81D" w:themeColor="accent6"/>
        <w:left w:val="single" w:sz="24" w:space="0" w:color="FFB81D" w:themeColor="accent6"/>
        <w:bottom w:val="single" w:sz="24" w:space="0" w:color="FFB81D" w:themeColor="accent6"/>
        <w:right w:val="single" w:sz="24" w:space="0" w:color="FFB81D" w:themeColor="accent6"/>
      </w:tblBorders>
      <w:tblCellMar>
        <w:top w:w="0" w:type="dxa"/>
        <w:left w:w="108" w:type="dxa"/>
        <w:bottom w:w="0" w:type="dxa"/>
        <w:right w:w="108" w:type="dxa"/>
      </w:tblCellMar>
    </w:tblPr>
    <w:tcPr>
      <w:shd w:val="clear" w:color="auto" w:fill="FFB81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Textedetableau">
    <w:name w:val="Texte de tableau"/>
    <w:basedOn w:val="Normal"/>
    <w:uiPriority w:val="1"/>
    <w:qFormat/>
    <w:rsid w:val="008130A9"/>
    <w:pPr>
      <w:spacing w:before="60" w:after="60" w:line="240" w:lineRule="auto"/>
    </w:pPr>
    <w:rPr>
      <w:color w:val="404040" w:themeColor="text1" w:themeTint="BF"/>
      <w:sz w:val="20"/>
      <w:szCs w:val="20"/>
      <w:lang w:val="en-US"/>
    </w:rPr>
  </w:style>
  <w:style w:type="paragraph" w:customStyle="1" w:styleId="Default">
    <w:name w:val="Default"/>
    <w:rsid w:val="00736651"/>
    <w:pPr>
      <w:autoSpaceDE w:val="0"/>
      <w:autoSpaceDN w:val="0"/>
      <w:adjustRightInd w:val="0"/>
      <w:spacing w:after="0" w:line="240" w:lineRule="auto"/>
    </w:pPr>
    <w:rPr>
      <w:rFonts w:ascii="Century Gothic" w:hAnsi="Century Gothic" w:cs="Century Gothic"/>
      <w:color w:val="000000"/>
      <w:sz w:val="24"/>
      <w:szCs w:val="24"/>
    </w:rPr>
  </w:style>
  <w:style w:type="table" w:customStyle="1" w:styleId="PlainTable5">
    <w:name w:val="Plain Table 5"/>
    <w:basedOn w:val="TableauNormal"/>
    <w:uiPriority w:val="45"/>
    <w:rsid w:val="002A4D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D51F5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7D6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06DA"/>
    <w:pPr>
      <w:tabs>
        <w:tab w:val="center" w:pos="4320"/>
        <w:tab w:val="right" w:pos="8640"/>
      </w:tabs>
      <w:spacing w:after="0" w:line="240" w:lineRule="auto"/>
    </w:pPr>
  </w:style>
  <w:style w:type="character" w:customStyle="1" w:styleId="En-tteCar">
    <w:name w:val="En-tête Car"/>
    <w:basedOn w:val="Policepardfaut"/>
    <w:link w:val="En-tte"/>
    <w:uiPriority w:val="99"/>
    <w:rsid w:val="004606DA"/>
  </w:style>
  <w:style w:type="paragraph" w:styleId="Pieddepage">
    <w:name w:val="footer"/>
    <w:basedOn w:val="Normal"/>
    <w:link w:val="PieddepageCar"/>
    <w:uiPriority w:val="99"/>
    <w:unhideWhenUsed/>
    <w:rsid w:val="004606D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606DA"/>
  </w:style>
  <w:style w:type="paragraph" w:styleId="Textedebulles">
    <w:name w:val="Balloon Text"/>
    <w:basedOn w:val="Normal"/>
    <w:link w:val="TextedebullesCar"/>
    <w:uiPriority w:val="99"/>
    <w:semiHidden/>
    <w:unhideWhenUsed/>
    <w:rsid w:val="004606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06DA"/>
    <w:rPr>
      <w:rFonts w:ascii="Tahoma" w:hAnsi="Tahoma" w:cs="Tahoma"/>
      <w:sz w:val="16"/>
      <w:szCs w:val="16"/>
    </w:rPr>
  </w:style>
  <w:style w:type="character" w:styleId="Lienhypertexte">
    <w:name w:val="Hyperlink"/>
    <w:basedOn w:val="Policepardfaut"/>
    <w:uiPriority w:val="99"/>
    <w:unhideWhenUsed/>
    <w:rsid w:val="0082076A"/>
    <w:rPr>
      <w:color w:val="00C2DF" w:themeColor="hyperlink"/>
      <w:u w:val="single"/>
    </w:rPr>
  </w:style>
  <w:style w:type="table" w:styleId="Grilledutableau">
    <w:name w:val="Table Grid"/>
    <w:basedOn w:val="TableauNormal"/>
    <w:uiPriority w:val="59"/>
    <w:rsid w:val="00CF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ouleur-Accent5">
    <w:name w:val="Colorful List Accent 5"/>
    <w:basedOn w:val="TableauNormal"/>
    <w:uiPriority w:val="72"/>
    <w:rsid w:val="00FA106C"/>
    <w:pPr>
      <w:spacing w:after="0" w:line="240" w:lineRule="auto"/>
    </w:pPr>
    <w:rPr>
      <w:color w:val="000000" w:themeColor="text1"/>
    </w:rPr>
    <w:tblPr>
      <w:tblStyleRowBandSize w:val="1"/>
      <w:tblStyleColBandSize w:val="1"/>
    </w:tblPr>
    <w:tcPr>
      <w:shd w:val="clear" w:color="auto" w:fill="E2FBFF" w:themeFill="accent5" w:themeFillTint="19"/>
    </w:tcPr>
    <w:tblStylePr w:type="firstRow">
      <w:rPr>
        <w:b/>
        <w:bCs/>
        <w:color w:val="FFFFFF" w:themeColor="background1"/>
      </w:rPr>
      <w:tblPr/>
      <w:tcPr>
        <w:tcBorders>
          <w:bottom w:val="single" w:sz="12" w:space="0" w:color="FFFFFF" w:themeColor="background1"/>
        </w:tcBorders>
        <w:shd w:val="clear" w:color="auto" w:fill="E39A00" w:themeFill="accent6" w:themeFillShade="CC"/>
      </w:tcPr>
    </w:tblStylePr>
    <w:tblStylePr w:type="lastRow">
      <w:rPr>
        <w:b/>
        <w:bCs/>
        <w:color w:val="E39A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F5FF" w:themeFill="accent5" w:themeFillTint="3F"/>
      </w:tcPr>
    </w:tblStylePr>
    <w:tblStylePr w:type="band1Horz">
      <w:tblPr/>
      <w:tcPr>
        <w:shd w:val="clear" w:color="auto" w:fill="C5F7FF" w:themeFill="accent5" w:themeFillTint="33"/>
      </w:tcPr>
    </w:tblStylePr>
  </w:style>
  <w:style w:type="table" w:styleId="Listecouleur-Accent3">
    <w:name w:val="Colorful List Accent 3"/>
    <w:basedOn w:val="TableauNormal"/>
    <w:uiPriority w:val="72"/>
    <w:rsid w:val="00B0270F"/>
    <w:pPr>
      <w:spacing w:after="0" w:line="240" w:lineRule="auto"/>
    </w:pPr>
    <w:rPr>
      <w:color w:val="000000" w:themeColor="text1"/>
    </w:rPr>
    <w:tblPr>
      <w:tblStyleRowBandSize w:val="1"/>
      <w:tblStyleColBandSize w:val="1"/>
    </w:tblPr>
    <w:tcPr>
      <w:shd w:val="clear" w:color="auto" w:fill="FDFFE2" w:themeFill="accent3" w:themeFillTint="19"/>
    </w:tcPr>
    <w:tblStylePr w:type="firstRow">
      <w:rPr>
        <w:b/>
        <w:bCs/>
        <w:color w:val="FFFFFF" w:themeColor="background1"/>
      </w:rPr>
      <w:tblPr/>
      <w:tcPr>
        <w:tcBorders>
          <w:bottom w:val="single" w:sz="12" w:space="0" w:color="FFFFFF" w:themeColor="background1"/>
        </w:tcBorders>
        <w:shd w:val="clear" w:color="auto" w:fill="621E67" w:themeFill="accent4" w:themeFillShade="CC"/>
      </w:tcPr>
    </w:tblStylePr>
    <w:tblStylePr w:type="lastRow">
      <w:rPr>
        <w:b/>
        <w:bCs/>
        <w:color w:val="621E6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FB7" w:themeFill="accent3" w:themeFillTint="3F"/>
      </w:tcPr>
    </w:tblStylePr>
    <w:tblStylePr w:type="band1Horz">
      <w:tblPr/>
      <w:tcPr>
        <w:shd w:val="clear" w:color="auto" w:fill="FBFFC5" w:themeFill="accent3" w:themeFillTint="33"/>
      </w:tcPr>
    </w:tblStylePr>
  </w:style>
  <w:style w:type="paragraph" w:styleId="Paragraphedeliste">
    <w:name w:val="List Paragraph"/>
    <w:basedOn w:val="Normal"/>
    <w:uiPriority w:val="34"/>
    <w:qFormat/>
    <w:rsid w:val="00B6675A"/>
    <w:pPr>
      <w:ind w:left="720"/>
      <w:contextualSpacing/>
    </w:pPr>
  </w:style>
  <w:style w:type="table" w:customStyle="1" w:styleId="ListTable7ColorfulAccent5">
    <w:name w:val="List Table 7 Colorful Accent 5"/>
    <w:basedOn w:val="TableauNormal"/>
    <w:uiPriority w:val="52"/>
    <w:rsid w:val="00C00A21"/>
    <w:pPr>
      <w:spacing w:after="0" w:line="240" w:lineRule="auto"/>
    </w:pPr>
    <w:rPr>
      <w:color w:val="0090A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2D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2D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2D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2DF" w:themeColor="accent5"/>
        </w:tcBorders>
        <w:shd w:val="clear" w:color="auto" w:fill="FFFFFF" w:themeFill="background1"/>
      </w:tcPr>
    </w:tblStylePr>
    <w:tblStylePr w:type="band1Vert">
      <w:tblPr/>
      <w:tcPr>
        <w:shd w:val="clear" w:color="auto" w:fill="C5F7FF" w:themeFill="accent5" w:themeFillTint="33"/>
      </w:tcPr>
    </w:tblStylePr>
    <w:tblStylePr w:type="band1Horz">
      <w:tblPr/>
      <w:tcPr>
        <w:shd w:val="clear" w:color="auto" w:fill="C5F7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5">
    <w:name w:val="List Table 6 Colorful Accent 5"/>
    <w:basedOn w:val="TableauNormal"/>
    <w:uiPriority w:val="51"/>
    <w:rsid w:val="00C00A21"/>
    <w:pPr>
      <w:spacing w:after="0" w:line="240" w:lineRule="auto"/>
    </w:pPr>
    <w:rPr>
      <w:color w:val="0090A7" w:themeColor="accent5" w:themeShade="BF"/>
    </w:rPr>
    <w:tblPr>
      <w:tblStyleRowBandSize w:val="1"/>
      <w:tblStyleColBandSize w:val="1"/>
      <w:tblBorders>
        <w:top w:val="single" w:sz="4" w:space="0" w:color="00C2DF" w:themeColor="accent5"/>
        <w:bottom w:val="single" w:sz="4" w:space="0" w:color="00C2DF" w:themeColor="accent5"/>
      </w:tblBorders>
    </w:tblPr>
    <w:tblStylePr w:type="firstRow">
      <w:rPr>
        <w:b/>
        <w:bCs/>
      </w:rPr>
      <w:tblPr/>
      <w:tcPr>
        <w:tcBorders>
          <w:bottom w:val="single" w:sz="4" w:space="0" w:color="00C2DF" w:themeColor="accent5"/>
        </w:tcBorders>
      </w:tcPr>
    </w:tblStylePr>
    <w:tblStylePr w:type="lastRow">
      <w:rPr>
        <w:b/>
        <w:bCs/>
      </w:rPr>
      <w:tblPr/>
      <w:tcPr>
        <w:tcBorders>
          <w:top w:val="double" w:sz="4" w:space="0" w:color="00C2DF" w:themeColor="accent5"/>
        </w:tcBorders>
      </w:tcPr>
    </w:tblStylePr>
    <w:tblStylePr w:type="firstCol">
      <w:rPr>
        <w:b/>
        <w:bCs/>
      </w:rPr>
    </w:tblStylePr>
    <w:tblStylePr w:type="lastCol">
      <w:rPr>
        <w:b/>
        <w:bCs/>
      </w:rPr>
    </w:tblStylePr>
    <w:tblStylePr w:type="band1Vert">
      <w:tblPr/>
      <w:tcPr>
        <w:shd w:val="clear" w:color="auto" w:fill="C5F7FF" w:themeFill="accent5" w:themeFillTint="33"/>
      </w:tcPr>
    </w:tblStylePr>
    <w:tblStylePr w:type="band1Horz">
      <w:tblPr/>
      <w:tcPr>
        <w:shd w:val="clear" w:color="auto" w:fill="C5F7FF" w:themeFill="accent5" w:themeFillTint="33"/>
      </w:tcPr>
    </w:tblStylePr>
  </w:style>
  <w:style w:type="table" w:customStyle="1" w:styleId="ListTable6ColorfulAccent4">
    <w:name w:val="List Table 6 Colorful Accent 4"/>
    <w:basedOn w:val="TableauNormal"/>
    <w:uiPriority w:val="51"/>
    <w:rsid w:val="00C00A21"/>
    <w:pPr>
      <w:spacing w:after="0" w:line="240" w:lineRule="auto"/>
    </w:pPr>
    <w:rPr>
      <w:color w:val="5B1C61" w:themeColor="accent4" w:themeShade="BF"/>
    </w:rPr>
    <w:tblPr>
      <w:tblStyleRowBandSize w:val="1"/>
      <w:tblStyleColBandSize w:val="1"/>
      <w:tblBorders>
        <w:top w:val="single" w:sz="4" w:space="0" w:color="7B2682" w:themeColor="accent4"/>
        <w:bottom w:val="single" w:sz="4" w:space="0" w:color="7B2682" w:themeColor="accent4"/>
      </w:tblBorders>
    </w:tblPr>
    <w:tblStylePr w:type="firstRow">
      <w:rPr>
        <w:b/>
        <w:bCs/>
      </w:rPr>
      <w:tblPr/>
      <w:tcPr>
        <w:tcBorders>
          <w:bottom w:val="single" w:sz="4" w:space="0" w:color="7B2682" w:themeColor="accent4"/>
        </w:tcBorders>
      </w:tcPr>
    </w:tblStylePr>
    <w:tblStylePr w:type="lastRow">
      <w:rPr>
        <w:b/>
        <w:bCs/>
      </w:rPr>
      <w:tblPr/>
      <w:tcPr>
        <w:tcBorders>
          <w:top w:val="double" w:sz="4" w:space="0" w:color="7B2682" w:themeColor="accent4"/>
        </w:tcBorders>
      </w:tcPr>
    </w:tblStylePr>
    <w:tblStylePr w:type="firstCol">
      <w:rPr>
        <w:b/>
        <w:bCs/>
      </w:rPr>
    </w:tblStylePr>
    <w:tblStylePr w:type="lastCol">
      <w:rPr>
        <w:b/>
        <w:bCs/>
      </w:rPr>
    </w:tblStylePr>
    <w:tblStylePr w:type="band1Vert">
      <w:tblPr/>
      <w:tcPr>
        <w:shd w:val="clear" w:color="auto" w:fill="ECC9EF" w:themeFill="accent4" w:themeFillTint="33"/>
      </w:tcPr>
    </w:tblStylePr>
    <w:tblStylePr w:type="band1Horz">
      <w:tblPr/>
      <w:tcPr>
        <w:shd w:val="clear" w:color="auto" w:fill="ECC9EF" w:themeFill="accent4" w:themeFillTint="33"/>
      </w:tcPr>
    </w:tblStylePr>
  </w:style>
  <w:style w:type="table" w:customStyle="1" w:styleId="ListTable6ColorfulAccent6">
    <w:name w:val="List Table 6 Colorful Accent 6"/>
    <w:basedOn w:val="TableauNormal"/>
    <w:uiPriority w:val="51"/>
    <w:rsid w:val="00C00A21"/>
    <w:pPr>
      <w:spacing w:after="0" w:line="240" w:lineRule="auto"/>
    </w:pPr>
    <w:rPr>
      <w:color w:val="D49100" w:themeColor="accent6" w:themeShade="BF"/>
    </w:rPr>
    <w:tblPr>
      <w:tblStyleRowBandSize w:val="1"/>
      <w:tblStyleColBandSize w:val="1"/>
      <w:tblBorders>
        <w:top w:val="single" w:sz="4" w:space="0" w:color="FFB81D" w:themeColor="accent6"/>
        <w:bottom w:val="single" w:sz="4" w:space="0" w:color="FFB81D" w:themeColor="accent6"/>
      </w:tblBorders>
    </w:tblPr>
    <w:tblStylePr w:type="firstRow">
      <w:rPr>
        <w:b/>
        <w:bCs/>
      </w:rPr>
      <w:tblPr/>
      <w:tcPr>
        <w:tcBorders>
          <w:bottom w:val="single" w:sz="4" w:space="0" w:color="FFB81D" w:themeColor="accent6"/>
        </w:tcBorders>
      </w:tcPr>
    </w:tblStylePr>
    <w:tblStylePr w:type="lastRow">
      <w:rPr>
        <w:b/>
        <w:bCs/>
      </w:rPr>
      <w:tblPr/>
      <w:tcPr>
        <w:tcBorders>
          <w:top w:val="double" w:sz="4" w:space="0" w:color="FFB81D" w:themeColor="accent6"/>
        </w:tcBorders>
      </w:tcPr>
    </w:tblStylePr>
    <w:tblStylePr w:type="firstCol">
      <w:rPr>
        <w:b/>
        <w:bCs/>
      </w:rPr>
    </w:tblStylePr>
    <w:tblStylePr w:type="lastCol">
      <w:rPr>
        <w:b/>
        <w:bCs/>
      </w:rPr>
    </w:tblStylePr>
    <w:tblStylePr w:type="band1Vert">
      <w:tblPr/>
      <w:tcPr>
        <w:shd w:val="clear" w:color="auto" w:fill="FFF0D1" w:themeFill="accent6" w:themeFillTint="33"/>
      </w:tcPr>
    </w:tblStylePr>
    <w:tblStylePr w:type="band1Horz">
      <w:tblPr/>
      <w:tcPr>
        <w:shd w:val="clear" w:color="auto" w:fill="FFF0D1" w:themeFill="accent6" w:themeFillTint="33"/>
      </w:tcPr>
    </w:tblStylePr>
  </w:style>
  <w:style w:type="table" w:customStyle="1" w:styleId="ListTable6ColorfulAccent3">
    <w:name w:val="List Table 6 Colorful Accent 3"/>
    <w:basedOn w:val="TableauNormal"/>
    <w:uiPriority w:val="51"/>
    <w:rsid w:val="00C00A21"/>
    <w:pPr>
      <w:spacing w:after="0" w:line="240" w:lineRule="auto"/>
    </w:pPr>
    <w:rPr>
      <w:color w:val="99A400" w:themeColor="accent3" w:themeShade="BF"/>
    </w:rPr>
    <w:tblPr>
      <w:tblStyleRowBandSize w:val="1"/>
      <w:tblStyleColBandSize w:val="1"/>
      <w:tblBorders>
        <w:top w:val="single" w:sz="4" w:space="0" w:color="CEDC00" w:themeColor="accent3"/>
        <w:bottom w:val="single" w:sz="4" w:space="0" w:color="CEDC00" w:themeColor="accent3"/>
      </w:tblBorders>
    </w:tblPr>
    <w:tblStylePr w:type="firstRow">
      <w:rPr>
        <w:b/>
        <w:bCs/>
      </w:rPr>
      <w:tblPr/>
      <w:tcPr>
        <w:tcBorders>
          <w:bottom w:val="single" w:sz="4" w:space="0" w:color="CEDC00" w:themeColor="accent3"/>
        </w:tcBorders>
      </w:tcPr>
    </w:tblStylePr>
    <w:tblStylePr w:type="lastRow">
      <w:rPr>
        <w:b/>
        <w:bCs/>
      </w:rPr>
      <w:tblPr/>
      <w:tcPr>
        <w:tcBorders>
          <w:top w:val="double" w:sz="4" w:space="0" w:color="CEDC00" w:themeColor="accent3"/>
        </w:tcBorders>
      </w:tcPr>
    </w:tblStylePr>
    <w:tblStylePr w:type="firstCol">
      <w:rPr>
        <w:b/>
        <w:bCs/>
      </w:rPr>
    </w:tblStylePr>
    <w:tblStylePr w:type="lastCol">
      <w:rPr>
        <w:b/>
        <w:bCs/>
      </w:rPr>
    </w:tblStylePr>
    <w:tblStylePr w:type="band1Vert">
      <w:tblPr/>
      <w:tcPr>
        <w:shd w:val="clear" w:color="auto" w:fill="FBFFC5" w:themeFill="accent3" w:themeFillTint="33"/>
      </w:tcPr>
    </w:tblStylePr>
    <w:tblStylePr w:type="band1Horz">
      <w:tblPr/>
      <w:tcPr>
        <w:shd w:val="clear" w:color="auto" w:fill="FBFFC5" w:themeFill="accent3" w:themeFillTint="33"/>
      </w:tcPr>
    </w:tblStylePr>
  </w:style>
  <w:style w:type="table" w:customStyle="1" w:styleId="ListTable5Dark">
    <w:name w:val="List Table 5 Dark"/>
    <w:basedOn w:val="TableauNormal"/>
    <w:uiPriority w:val="50"/>
    <w:rsid w:val="00C00A2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auNormal"/>
    <w:uiPriority w:val="50"/>
    <w:rsid w:val="00E55CBE"/>
    <w:pPr>
      <w:spacing w:after="0" w:line="240" w:lineRule="auto"/>
    </w:pPr>
    <w:rPr>
      <w:color w:val="FFFFFF" w:themeColor="background1"/>
    </w:rPr>
    <w:tblPr>
      <w:tblStyleRowBandSize w:val="1"/>
      <w:tblStyleColBandSize w:val="1"/>
      <w:tblBorders>
        <w:top w:val="single" w:sz="24" w:space="0" w:color="CEDC00" w:themeColor="accent3"/>
        <w:left w:val="single" w:sz="24" w:space="0" w:color="CEDC00" w:themeColor="accent3"/>
        <w:bottom w:val="single" w:sz="24" w:space="0" w:color="CEDC00" w:themeColor="accent3"/>
        <w:right w:val="single" w:sz="24" w:space="0" w:color="CEDC00" w:themeColor="accent3"/>
      </w:tblBorders>
    </w:tblPr>
    <w:tcPr>
      <w:shd w:val="clear" w:color="auto" w:fill="CEDC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5">
    <w:name w:val="Grid Table 5 Dark Accent 5"/>
    <w:basedOn w:val="TableauNormal"/>
    <w:uiPriority w:val="50"/>
    <w:rsid w:val="00C468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7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2D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2D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2D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2DF" w:themeFill="accent5"/>
      </w:tcPr>
    </w:tblStylePr>
    <w:tblStylePr w:type="band1Vert">
      <w:tblPr/>
      <w:tcPr>
        <w:shd w:val="clear" w:color="auto" w:fill="8CEFFF" w:themeFill="accent5" w:themeFillTint="66"/>
      </w:tcPr>
    </w:tblStylePr>
    <w:tblStylePr w:type="band1Horz">
      <w:tblPr/>
      <w:tcPr>
        <w:shd w:val="clear" w:color="auto" w:fill="8CEFFF" w:themeFill="accent5" w:themeFillTint="66"/>
      </w:tcPr>
    </w:tblStylePr>
  </w:style>
  <w:style w:type="table" w:customStyle="1" w:styleId="GridTable5DarkAccent6">
    <w:name w:val="Grid Table 5 Dark Accent 6"/>
    <w:basedOn w:val="TableauNormal"/>
    <w:uiPriority w:val="50"/>
    <w:rsid w:val="00C468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81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81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81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81D" w:themeFill="accent6"/>
      </w:tcPr>
    </w:tblStylePr>
    <w:tblStylePr w:type="band1Vert">
      <w:tblPr/>
      <w:tcPr>
        <w:shd w:val="clear" w:color="auto" w:fill="FFE2A4" w:themeFill="accent6" w:themeFillTint="66"/>
      </w:tcPr>
    </w:tblStylePr>
    <w:tblStylePr w:type="band1Horz">
      <w:tblPr/>
      <w:tcPr>
        <w:shd w:val="clear" w:color="auto" w:fill="FFE2A4" w:themeFill="accent6" w:themeFillTint="66"/>
      </w:tcPr>
    </w:tblStylePr>
  </w:style>
  <w:style w:type="table" w:customStyle="1" w:styleId="ListTable5DarkAccent6">
    <w:name w:val="List Table 5 Dark Accent 6"/>
    <w:basedOn w:val="TableauNormal"/>
    <w:uiPriority w:val="50"/>
    <w:rsid w:val="00C4682A"/>
    <w:pPr>
      <w:spacing w:after="0" w:line="240" w:lineRule="auto"/>
    </w:pPr>
    <w:rPr>
      <w:color w:val="FFFFFF" w:themeColor="background1"/>
    </w:rPr>
    <w:tblPr>
      <w:tblStyleRowBandSize w:val="1"/>
      <w:tblStyleColBandSize w:val="1"/>
      <w:tblBorders>
        <w:top w:val="single" w:sz="24" w:space="0" w:color="FFB81D" w:themeColor="accent6"/>
        <w:left w:val="single" w:sz="24" w:space="0" w:color="FFB81D" w:themeColor="accent6"/>
        <w:bottom w:val="single" w:sz="24" w:space="0" w:color="FFB81D" w:themeColor="accent6"/>
        <w:right w:val="single" w:sz="24" w:space="0" w:color="FFB81D" w:themeColor="accent6"/>
      </w:tblBorders>
    </w:tblPr>
    <w:tcPr>
      <w:shd w:val="clear" w:color="auto" w:fill="FFB81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Textedetableau">
    <w:name w:val="Texte de tableau"/>
    <w:basedOn w:val="Normal"/>
    <w:uiPriority w:val="1"/>
    <w:qFormat/>
    <w:rsid w:val="008130A9"/>
    <w:pPr>
      <w:spacing w:before="60" w:after="60" w:line="240" w:lineRule="auto"/>
    </w:pPr>
    <w:rPr>
      <w:color w:val="404040" w:themeColor="text1" w:themeTint="BF"/>
      <w:sz w:val="20"/>
      <w:szCs w:val="20"/>
      <w:lang w:val="en-US"/>
    </w:rPr>
  </w:style>
  <w:style w:type="paragraph" w:customStyle="1" w:styleId="Default">
    <w:name w:val="Default"/>
    <w:rsid w:val="00736651"/>
    <w:pPr>
      <w:autoSpaceDE w:val="0"/>
      <w:autoSpaceDN w:val="0"/>
      <w:adjustRightInd w:val="0"/>
      <w:spacing w:after="0" w:line="240" w:lineRule="auto"/>
    </w:pPr>
    <w:rPr>
      <w:rFonts w:ascii="Century Gothic" w:hAnsi="Century Gothic" w:cs="Century Gothic"/>
      <w:color w:val="000000"/>
      <w:sz w:val="24"/>
      <w:szCs w:val="24"/>
    </w:rPr>
  </w:style>
  <w:style w:type="table" w:customStyle="1" w:styleId="PlainTable5">
    <w:name w:val="Plain Table 5"/>
    <w:basedOn w:val="TableauNormal"/>
    <w:uiPriority w:val="45"/>
    <w:rsid w:val="002A4D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D51F5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7D63EE"/>
  </w:style>
</w:styles>
</file>

<file path=word/webSettings.xml><?xml version="1.0" encoding="utf-8"?>
<w:webSettings xmlns:r="http://schemas.openxmlformats.org/officeDocument/2006/relationships" xmlns:w="http://schemas.openxmlformats.org/wordprocessingml/2006/main">
  <w:divs>
    <w:div w:id="18517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fee-a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ÉE-AT">
  <a:themeElements>
    <a:clrScheme name="FÉE-AT">
      <a:dk1>
        <a:sysClr val="windowText" lastClr="000000"/>
      </a:dk1>
      <a:lt1>
        <a:sysClr val="window" lastClr="FFFFFF"/>
      </a:lt1>
      <a:dk2>
        <a:srgbClr val="1F497D"/>
      </a:dk2>
      <a:lt2>
        <a:srgbClr val="EEECE1"/>
      </a:lt2>
      <a:accent1>
        <a:srgbClr val="8B9600"/>
      </a:accent1>
      <a:accent2>
        <a:srgbClr val="E92076"/>
      </a:accent2>
      <a:accent3>
        <a:srgbClr val="CEDC00"/>
      </a:accent3>
      <a:accent4>
        <a:srgbClr val="7B2682"/>
      </a:accent4>
      <a:accent5>
        <a:srgbClr val="00C2DF"/>
      </a:accent5>
      <a:accent6>
        <a:srgbClr val="FFB81D"/>
      </a:accent6>
      <a:hlink>
        <a:srgbClr val="00C2DF"/>
      </a:hlink>
      <a:folHlink>
        <a:srgbClr val="CEDC0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3019, 1ère Rue Est
Amos (QC) J9T 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1774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Edma-Annie Wheelhouse</dc:creator>
  <cp:lastModifiedBy>Mathieu</cp:lastModifiedBy>
  <cp:revision>2</cp:revision>
  <cp:lastPrinted>2015-04-16T17:11:00Z</cp:lastPrinted>
  <dcterms:created xsi:type="dcterms:W3CDTF">2015-07-24T18:25:00Z</dcterms:created>
  <dcterms:modified xsi:type="dcterms:W3CDTF">2015-07-24T18:25:00Z</dcterms:modified>
</cp:coreProperties>
</file>