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B0" w:rsidRDefault="006E2AB0" w:rsidP="006E2AB0">
      <w:pPr>
        <w:rPr>
          <w:b/>
        </w:rPr>
      </w:pPr>
      <w:r>
        <w:rPr>
          <w:b/>
          <w:noProof/>
          <w:lang w:eastAsia="fr-CA"/>
        </w:rPr>
        <w:drawing>
          <wp:inline distT="0" distB="0" distL="0" distR="0">
            <wp:extent cx="1343025" cy="7837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53" cy="78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506" w:rsidRDefault="00F50506" w:rsidP="00F50506">
      <w:pPr>
        <w:jc w:val="right"/>
        <w:rPr>
          <w:b/>
        </w:rPr>
      </w:pPr>
      <w:r>
        <w:rPr>
          <w:b/>
        </w:rPr>
        <w:t>Pour publication immédiate</w:t>
      </w:r>
    </w:p>
    <w:p w:rsidR="00F50506" w:rsidRDefault="00F50506" w:rsidP="00F50506">
      <w:pPr>
        <w:jc w:val="center"/>
        <w:rPr>
          <w:b/>
        </w:rPr>
      </w:pPr>
    </w:p>
    <w:p w:rsidR="00AB5538" w:rsidRDefault="00F50506" w:rsidP="00F50506">
      <w:pPr>
        <w:jc w:val="center"/>
        <w:rPr>
          <w:b/>
        </w:rPr>
      </w:pPr>
      <w:r>
        <w:rPr>
          <w:b/>
        </w:rPr>
        <w:t>COMMUNIQUÉ DE PRESSE</w:t>
      </w:r>
    </w:p>
    <w:p w:rsidR="00F50506" w:rsidRDefault="00F50506" w:rsidP="00F50506">
      <w:pPr>
        <w:jc w:val="center"/>
        <w:rPr>
          <w:b/>
        </w:rPr>
      </w:pPr>
    </w:p>
    <w:p w:rsidR="00F50506" w:rsidRPr="00A5101A" w:rsidRDefault="00F50506" w:rsidP="00F50506">
      <w:pPr>
        <w:jc w:val="center"/>
        <w:rPr>
          <w:b/>
          <w:sz w:val="24"/>
        </w:rPr>
      </w:pPr>
      <w:r w:rsidRPr="00A5101A">
        <w:rPr>
          <w:b/>
          <w:sz w:val="24"/>
        </w:rPr>
        <w:t>Spectacle familial surprise juste avant les Fêtes</w:t>
      </w:r>
    </w:p>
    <w:p w:rsidR="00A5101A" w:rsidRDefault="00A5101A" w:rsidP="00F50506">
      <w:pPr>
        <w:jc w:val="both"/>
      </w:pPr>
      <w:r>
        <w:rPr>
          <w:b/>
        </w:rPr>
        <w:br/>
      </w:r>
      <w:r w:rsidR="00F50506">
        <w:rPr>
          <w:b/>
        </w:rPr>
        <w:t xml:space="preserve">La Sarre, le 18 novembre 2014 – </w:t>
      </w:r>
      <w:r w:rsidR="00F50506">
        <w:t>Juste avant le temps des Fêtes, la Ville de La Sarre et le ministère de la Culture et des Communications sont heureux de vous annoncer la tenue</w:t>
      </w:r>
      <w:r>
        <w:t xml:space="preserve"> surprise</w:t>
      </w:r>
      <w:r w:rsidR="00F50506">
        <w:t xml:space="preserve"> du spectacle de marionnettes </w:t>
      </w:r>
      <w:r w:rsidR="00F50506">
        <w:rPr>
          <w:i/>
        </w:rPr>
        <w:t xml:space="preserve">La véritable histoire du Grand méchant loup et des Trois petits cochons </w:t>
      </w:r>
      <w:r w:rsidR="00F50506">
        <w:t>le dimanche 14 décembre à 14 h au Théâtre de poche de La Sarre</w:t>
      </w:r>
      <w:r w:rsidR="00F50506">
        <w:rPr>
          <w:i/>
        </w:rPr>
        <w:t>.</w:t>
      </w:r>
      <w:r w:rsidR="00F50506">
        <w:t xml:space="preserve"> </w:t>
      </w:r>
    </w:p>
    <w:p w:rsidR="00F50506" w:rsidRDefault="00F50506" w:rsidP="00F50506">
      <w:pPr>
        <w:jc w:val="both"/>
      </w:pPr>
      <w:r w:rsidRPr="00F50506">
        <w:t>Nous connaissons tous l'histoire des trois petits cochons. Dans chacune des versions le loup est un personnage méchant. Et si, pour une fois, le loup n'était pas si méchant?</w:t>
      </w:r>
      <w:r>
        <w:t xml:space="preserve"> Cette pièce est une création 100% régionale avec Francis Greffard, Sébastien Greffard, François Grenier et </w:t>
      </w:r>
      <w:proofErr w:type="spellStart"/>
      <w:r>
        <w:t>Marie-Ève</w:t>
      </w:r>
      <w:proofErr w:type="spellEnd"/>
      <w:r>
        <w:t xml:space="preserve"> </w:t>
      </w:r>
      <w:proofErr w:type="spellStart"/>
      <w:r>
        <w:t>Guindon</w:t>
      </w:r>
      <w:proofErr w:type="spellEnd"/>
      <w:r>
        <w:t xml:space="preserve"> (Meg).</w:t>
      </w:r>
    </w:p>
    <w:p w:rsidR="00F50506" w:rsidRDefault="00F50506" w:rsidP="00F50506">
      <w:pPr>
        <w:jc w:val="both"/>
      </w:pPr>
      <w:r>
        <w:t xml:space="preserve">Les billets, au coût de 5$ pour tous, sont en vente dès maintenant à la Maison de la culture de La Sarre ou au </w:t>
      </w:r>
      <w:hyperlink r:id="rId7" w:history="1">
        <w:r w:rsidRPr="00DC7526">
          <w:rPr>
            <w:rStyle w:val="Lienhypertexte"/>
          </w:rPr>
          <w:t>www.ticketacces.net</w:t>
        </w:r>
      </w:hyperlink>
    </w:p>
    <w:p w:rsidR="00F50506" w:rsidRDefault="00F50506" w:rsidP="00F50506">
      <w:pPr>
        <w:jc w:val="center"/>
      </w:pPr>
      <w:r>
        <w:t>- 30 –</w:t>
      </w:r>
    </w:p>
    <w:p w:rsidR="00A5101A" w:rsidRDefault="00A5101A" w:rsidP="00F50506"/>
    <w:p w:rsidR="00F50506" w:rsidRPr="00F50506" w:rsidRDefault="00F50506" w:rsidP="00F50506">
      <w:r>
        <w:t xml:space="preserve">Source : </w:t>
      </w:r>
      <w:r>
        <w:tab/>
        <w:t>Sophie Ouellet</w:t>
      </w:r>
      <w:r>
        <w:br/>
      </w:r>
      <w:r>
        <w:tab/>
      </w:r>
      <w:r>
        <w:tab/>
        <w:t>Agente de développement culturel</w:t>
      </w:r>
      <w:r>
        <w:br/>
      </w:r>
      <w:r>
        <w:tab/>
      </w:r>
      <w:r>
        <w:tab/>
        <w:t xml:space="preserve">(819) 333-2294 poste </w:t>
      </w:r>
      <w:proofErr w:type="gramStart"/>
      <w:r>
        <w:t>292</w:t>
      </w:r>
      <w:r>
        <w:br/>
      </w:r>
      <w:r>
        <w:tab/>
      </w:r>
      <w:r>
        <w:tab/>
      </w:r>
      <w:hyperlink r:id="rId8" w:history="1">
        <w:r w:rsidRPr="00DC7526">
          <w:rPr>
            <w:rStyle w:val="Lienhypertexte"/>
          </w:rPr>
          <w:t>souellet@ville.lasarre.qc.ca</w:t>
        </w:r>
        <w:proofErr w:type="gramEnd"/>
      </w:hyperlink>
      <w:r>
        <w:t xml:space="preserve"> </w:t>
      </w:r>
    </w:p>
    <w:sectPr w:rsidR="00F50506" w:rsidRPr="00F505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0BF"/>
    <w:multiLevelType w:val="hybridMultilevel"/>
    <w:tmpl w:val="E2EAA8E4"/>
    <w:lvl w:ilvl="0" w:tplc="81A4C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06"/>
    <w:rsid w:val="006E2AB0"/>
    <w:rsid w:val="00A5101A"/>
    <w:rsid w:val="00AB5538"/>
    <w:rsid w:val="00F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sl3">
    <w:name w:val="fsl3"/>
    <w:basedOn w:val="Policepardfaut"/>
    <w:rsid w:val="00F5050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505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0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sl3">
    <w:name w:val="fsl3"/>
    <w:basedOn w:val="Policepardfaut"/>
    <w:rsid w:val="00F5050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505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50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ellet@ville.lasarre.q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cketacc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</cp:lastModifiedBy>
  <cp:revision>3</cp:revision>
  <cp:lastPrinted>2014-11-19T13:59:00Z</cp:lastPrinted>
  <dcterms:created xsi:type="dcterms:W3CDTF">2014-11-19T14:04:00Z</dcterms:created>
  <dcterms:modified xsi:type="dcterms:W3CDTF">2014-11-19T14:04:00Z</dcterms:modified>
</cp:coreProperties>
</file>