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9DA8" w14:textId="77777777" w:rsidR="009C244F" w:rsidRPr="00017900" w:rsidRDefault="009C244F" w:rsidP="009C244F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 w14:anchorId="38F59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1pt;height:54pt" o:ole="">
            <v:imagedata r:id="rId7" o:title=""/>
          </v:shape>
          <o:OLEObject Type="Embed" ProgID="CorelDraw.Graphic.8" ShapeID="_x0000_i1025" DrawAspect="Content" ObjectID="_1545802270" r:id="rId8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38F59DA9" w14:textId="77777777" w:rsidR="009C244F" w:rsidRPr="00170FC5" w:rsidRDefault="009C244F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38F59DAA" w14:textId="77777777" w:rsidR="009C244F" w:rsidRPr="009C244F" w:rsidRDefault="009C244F" w:rsidP="009C244F">
      <w:pPr>
        <w:ind w:left="2835"/>
        <w:jc w:val="both"/>
        <w:rPr>
          <w:rFonts w:ascii="Tahoma" w:hAnsi="Tahoma" w:cs="Tahoma"/>
          <w:sz w:val="22"/>
          <w:szCs w:val="22"/>
          <w:lang w:val="en-CA"/>
        </w:rPr>
      </w:pPr>
    </w:p>
    <w:p w14:paraId="38F59DAB" w14:textId="77777777" w:rsidR="009C244F" w:rsidRPr="009C244F" w:rsidRDefault="009C244F" w:rsidP="009C244F">
      <w:pPr>
        <w:jc w:val="center"/>
        <w:rPr>
          <w:rFonts w:ascii="Tahoma" w:hAnsi="Tahoma" w:cs="Tahoma"/>
          <w:b/>
          <w:sz w:val="36"/>
          <w:szCs w:val="36"/>
          <w:lang w:val="en-CA"/>
        </w:rPr>
      </w:pPr>
    </w:p>
    <w:p w14:paraId="38F59DAC" w14:textId="77777777" w:rsidR="009C244F" w:rsidRDefault="003453CB" w:rsidP="009C244F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 Valentin</w:t>
      </w:r>
      <w:r w:rsidR="009C244F" w:rsidRPr="009307EC">
        <w:rPr>
          <w:rFonts w:ascii="Tahoma" w:hAnsi="Tahoma" w:cs="Tahoma"/>
          <w:sz w:val="28"/>
          <w:szCs w:val="28"/>
        </w:rPr>
        <w:t xml:space="preserve"> en famille</w:t>
      </w:r>
    </w:p>
    <w:p w14:paraId="38F59DAD" w14:textId="77777777" w:rsidR="009C244F" w:rsidRDefault="009C244F" w:rsidP="009C244F">
      <w:pPr>
        <w:ind w:right="-540"/>
        <w:rPr>
          <w:rFonts w:ascii="Tahoma" w:hAnsi="Tahoma" w:cs="Tahoma"/>
          <w:sz w:val="22"/>
          <w:szCs w:val="22"/>
        </w:rPr>
      </w:pPr>
    </w:p>
    <w:p w14:paraId="38F59DAE" w14:textId="77777777" w:rsidR="009C244F" w:rsidRDefault="009C244F" w:rsidP="009C244F">
      <w:pPr>
        <w:ind w:right="-540"/>
        <w:rPr>
          <w:rFonts w:ascii="Tahoma" w:hAnsi="Tahoma" w:cs="Tahoma"/>
          <w:sz w:val="22"/>
          <w:szCs w:val="22"/>
        </w:rPr>
      </w:pPr>
    </w:p>
    <w:p w14:paraId="38F59DAF" w14:textId="77777777" w:rsidR="009C244F" w:rsidRPr="003F56B4" w:rsidRDefault="009C244F" w:rsidP="009C244F">
      <w:pPr>
        <w:ind w:right="-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Val-d’Or – le </w:t>
      </w:r>
      <w:r w:rsidR="003453CB">
        <w:rPr>
          <w:rFonts w:ascii="Tahoma" w:hAnsi="Tahoma" w:cs="Tahoma"/>
        </w:rPr>
        <w:t>18 janvier 2017</w:t>
      </w:r>
      <w:r w:rsidRPr="003F56B4">
        <w:rPr>
          <w:rFonts w:ascii="Tahoma" w:hAnsi="Tahoma" w:cs="Tahoma"/>
        </w:rPr>
        <w:t xml:space="preserve"> – Le Centre d’exposition de Val-d’Or propose l’activité </w:t>
      </w:r>
      <w:r w:rsidR="003453CB">
        <w:rPr>
          <w:rFonts w:ascii="Tahoma" w:hAnsi="Tahoma" w:cs="Tahoma"/>
          <w:i/>
        </w:rPr>
        <w:t>St-Valentin</w:t>
      </w:r>
      <w:r w:rsidRPr="003F56B4">
        <w:rPr>
          <w:rFonts w:ascii="Tahoma" w:hAnsi="Tahoma" w:cs="Tahoma"/>
          <w:i/>
        </w:rPr>
        <w:t xml:space="preserve"> en famille</w:t>
      </w:r>
      <w:r w:rsidRPr="003F56B4">
        <w:rPr>
          <w:rFonts w:ascii="Tahoma" w:hAnsi="Tahoma" w:cs="Tahoma"/>
        </w:rPr>
        <w:t xml:space="preserve">, pour tous les amateurs d’exploration artistique, le </w:t>
      </w:r>
      <w:r>
        <w:rPr>
          <w:rFonts w:ascii="Tahoma" w:hAnsi="Tahoma" w:cs="Tahoma"/>
          <w:b/>
        </w:rPr>
        <w:t xml:space="preserve">dimanche </w:t>
      </w:r>
      <w:r w:rsidR="003453CB">
        <w:rPr>
          <w:rFonts w:ascii="Tahoma" w:hAnsi="Tahoma" w:cs="Tahoma"/>
          <w:b/>
        </w:rPr>
        <w:t>5 février 2017</w:t>
      </w:r>
      <w:r w:rsidRPr="003F56B4">
        <w:rPr>
          <w:rFonts w:ascii="Tahoma" w:hAnsi="Tahoma" w:cs="Tahoma"/>
          <w:b/>
        </w:rPr>
        <w:t xml:space="preserve"> </w:t>
      </w:r>
      <w:r w:rsidRPr="003F56B4">
        <w:rPr>
          <w:rFonts w:ascii="Tahoma" w:hAnsi="Tahoma" w:cs="Tahoma"/>
          <w:bCs/>
        </w:rPr>
        <w:t>de 13h à 15h au Centre d’exposition de Val-d’Or.</w:t>
      </w:r>
      <w:r>
        <w:rPr>
          <w:rFonts w:ascii="Tahoma" w:hAnsi="Tahoma" w:cs="Tahoma"/>
          <w:bCs/>
        </w:rPr>
        <w:t xml:space="preserve"> </w:t>
      </w:r>
    </w:p>
    <w:p w14:paraId="38F59DB0" w14:textId="77777777" w:rsidR="009C244F" w:rsidRDefault="009C244F" w:rsidP="009C244F">
      <w:pPr>
        <w:ind w:right="-516"/>
        <w:jc w:val="both"/>
        <w:rPr>
          <w:rFonts w:ascii="Tahoma" w:hAnsi="Tahoma" w:cs="Tahoma"/>
        </w:rPr>
      </w:pPr>
    </w:p>
    <w:p w14:paraId="38F59DB1" w14:textId="77777777" w:rsidR="009C244F" w:rsidRDefault="009C244F" w:rsidP="009C244F">
      <w:pPr>
        <w:ind w:right="-516"/>
        <w:jc w:val="both"/>
        <w:rPr>
          <w:rFonts w:ascii="Tahoma" w:hAnsi="Tahoma" w:cs="Tahoma"/>
        </w:rPr>
      </w:pPr>
    </w:p>
    <w:p w14:paraId="5C0F1A0F" w14:textId="77777777" w:rsidR="008966B4" w:rsidRDefault="008966B4" w:rsidP="009C244F">
      <w:pPr>
        <w:ind w:right="-516"/>
        <w:jc w:val="both"/>
        <w:rPr>
          <w:rFonts w:ascii="Tahoma" w:hAnsi="Tahoma" w:cs="Tahoma"/>
        </w:rPr>
      </w:pPr>
    </w:p>
    <w:p w14:paraId="38F59DB2" w14:textId="5DA051CA" w:rsidR="009C244F" w:rsidRDefault="007064A8" w:rsidP="009C244F">
      <w:pPr>
        <w:ind w:right="-516"/>
        <w:jc w:val="both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E8B2C" wp14:editId="1DD3F112">
                <wp:simplePos x="0" y="0"/>
                <wp:positionH relativeFrom="column">
                  <wp:posOffset>3810</wp:posOffset>
                </wp:positionH>
                <wp:positionV relativeFrom="paragraph">
                  <wp:posOffset>1601470</wp:posOffset>
                </wp:positionV>
                <wp:extent cx="194373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70B4B9" w14:textId="01159207" w:rsidR="007064A8" w:rsidRPr="005414BA" w:rsidRDefault="007064A8" w:rsidP="007064A8">
                            <w:pPr>
                              <w:pStyle w:val="Lgende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t>K. Martel 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E8B2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3pt;margin-top:126.1pt;width:153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" stroked="f">
                <v:textbox style="mso-fit-shape-to-text:t" inset="0,0,0,0">
                  <w:txbxContent>
                    <w:p w14:paraId="5D70B4B9" w14:textId="01159207" w:rsidR="007064A8" w:rsidRPr="005414BA" w:rsidRDefault="007064A8" w:rsidP="007064A8">
                      <w:pPr>
                        <w:pStyle w:val="Lgende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t>K. Martel 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ahoma" w:hAnsi="Tahoma" w:cs="Tahoma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0491703D" wp14:editId="34A8EED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943735" cy="1544320"/>
            <wp:effectExtent l="0" t="0" r="0" b="0"/>
            <wp:wrapThrough wrapText="bothSides">
              <wp:wrapPolygon edited="0">
                <wp:start x="0" y="0"/>
                <wp:lineTo x="0" y="21316"/>
                <wp:lineTo x="21381" y="21316"/>
                <wp:lineTo x="2138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lier_K_Martel_détail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3CB">
        <w:rPr>
          <w:rFonts w:ascii="Tahoma" w:hAnsi="Tahoma" w:cs="Tahoma"/>
        </w:rPr>
        <w:t>Katia Martel</w:t>
      </w:r>
      <w:r w:rsidR="009C244F" w:rsidRPr="003F56B4">
        <w:rPr>
          <w:rFonts w:ascii="Tahoma" w:hAnsi="Tahoma" w:cs="Tahoma"/>
        </w:rPr>
        <w:t xml:space="preserve">, </w:t>
      </w:r>
      <w:r w:rsidR="009C244F">
        <w:rPr>
          <w:rFonts w:ascii="Tahoma" w:hAnsi="Tahoma" w:cs="Tahoma"/>
        </w:rPr>
        <w:t xml:space="preserve">artiste et </w:t>
      </w:r>
      <w:r w:rsidR="003453CB">
        <w:rPr>
          <w:rFonts w:ascii="Tahoma" w:hAnsi="Tahoma" w:cs="Tahoma"/>
        </w:rPr>
        <w:t>joaillère</w:t>
      </w:r>
      <w:r w:rsidR="009C244F">
        <w:rPr>
          <w:rFonts w:ascii="Tahoma" w:hAnsi="Tahoma" w:cs="Tahoma"/>
        </w:rPr>
        <w:t>,</w:t>
      </w:r>
      <w:r w:rsidR="009C244F" w:rsidRPr="003F56B4">
        <w:rPr>
          <w:rFonts w:ascii="Tahoma" w:hAnsi="Tahoma" w:cs="Tahoma"/>
        </w:rPr>
        <w:t xml:space="preserve"> animera un</w:t>
      </w:r>
      <w:r w:rsidR="009C244F">
        <w:rPr>
          <w:rFonts w:ascii="Tahoma" w:hAnsi="Tahoma" w:cs="Tahoma"/>
        </w:rPr>
        <w:t xml:space="preserve"> atelier familial le dimanche </w:t>
      </w:r>
      <w:r w:rsidR="003453CB">
        <w:rPr>
          <w:rFonts w:ascii="Tahoma" w:hAnsi="Tahoma" w:cs="Tahoma"/>
        </w:rPr>
        <w:t>5 février</w:t>
      </w:r>
      <w:r w:rsidR="00561034">
        <w:rPr>
          <w:rFonts w:ascii="Tahoma" w:hAnsi="Tahoma" w:cs="Tahoma"/>
        </w:rPr>
        <w:t>. Les participants</w:t>
      </w:r>
      <w:r w:rsidR="009C244F" w:rsidRPr="003F56B4">
        <w:rPr>
          <w:rFonts w:ascii="Tahoma" w:hAnsi="Tahoma" w:cs="Tahoma"/>
        </w:rPr>
        <w:t xml:space="preserve"> </w:t>
      </w:r>
      <w:r w:rsidR="00561034">
        <w:rPr>
          <w:rFonts w:ascii="Tahoma" w:hAnsi="Tahoma" w:cs="Tahoma"/>
        </w:rPr>
        <w:t>réaliseront</w:t>
      </w:r>
      <w:r w:rsidR="00561034" w:rsidRPr="00561034">
        <w:rPr>
          <w:rFonts w:ascii="Tahoma" w:hAnsi="Tahoma" w:cs="Tahoma"/>
        </w:rPr>
        <w:t xml:space="preserve"> un pendentif sur le thème de l’amour et de la famille. Fait à partir de formage de fils de métal, de sculpture et de petits éléments dessinés</w:t>
      </w:r>
      <w:r w:rsidR="00561034">
        <w:rPr>
          <w:rFonts w:ascii="Tahoma" w:hAnsi="Tahoma" w:cs="Tahoma"/>
        </w:rPr>
        <w:t>,</w:t>
      </w:r>
      <w:r w:rsidR="00561034" w:rsidRPr="00561034">
        <w:rPr>
          <w:rFonts w:ascii="Tahoma" w:hAnsi="Tahoma" w:cs="Tahoma"/>
        </w:rPr>
        <w:t xml:space="preserve"> le pendentif  prendra la forme d’un collier amulette.  </w:t>
      </w:r>
      <w:r w:rsidR="00561034">
        <w:rPr>
          <w:rFonts w:ascii="Tahoma" w:hAnsi="Tahoma" w:cs="Tahoma"/>
        </w:rPr>
        <w:t>Petits et grands</w:t>
      </w:r>
      <w:r w:rsidR="00561034" w:rsidRPr="00561034">
        <w:rPr>
          <w:rFonts w:ascii="Tahoma" w:hAnsi="Tahoma" w:cs="Tahoma"/>
        </w:rPr>
        <w:t xml:space="preserve"> mettront la main à la pâte dans la réalisation d’un bijou</w:t>
      </w:r>
      <w:r w:rsidR="00561034">
        <w:rPr>
          <w:rFonts w:ascii="Tahoma" w:hAnsi="Tahoma" w:cs="Tahoma"/>
        </w:rPr>
        <w:t xml:space="preserve"> commun.</w:t>
      </w:r>
    </w:p>
    <w:p w14:paraId="38F59DB3" w14:textId="77777777" w:rsidR="009C244F" w:rsidRDefault="009C244F" w:rsidP="009C244F">
      <w:pPr>
        <w:ind w:right="-516"/>
        <w:jc w:val="both"/>
        <w:rPr>
          <w:rFonts w:ascii="Tahoma" w:hAnsi="Tahoma" w:cs="Tahoma"/>
        </w:rPr>
      </w:pPr>
    </w:p>
    <w:p w14:paraId="38F59DB4" w14:textId="77777777" w:rsidR="009C244F" w:rsidRDefault="009C244F" w:rsidP="009C244F">
      <w:pPr>
        <w:ind w:right="-516"/>
        <w:jc w:val="both"/>
        <w:rPr>
          <w:rFonts w:ascii="Tahoma" w:hAnsi="Tahoma" w:cs="Tahoma"/>
        </w:rPr>
      </w:pPr>
    </w:p>
    <w:p w14:paraId="38F59DB5" w14:textId="77777777" w:rsidR="009C244F" w:rsidRPr="00173907" w:rsidRDefault="009C244F" w:rsidP="009C244F">
      <w:pPr>
        <w:ind w:right="-540"/>
        <w:jc w:val="center"/>
        <w:rPr>
          <w:rFonts w:ascii="Tahoma" w:hAnsi="Tahoma" w:cs="Tahoma"/>
        </w:rPr>
      </w:pPr>
      <w:r w:rsidRPr="003F56B4">
        <w:rPr>
          <w:rFonts w:ascii="Tahoma" w:hAnsi="Tahoma" w:cs="Tahoma"/>
        </w:rPr>
        <w:t xml:space="preserve">Bienvenue aux parents,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 xml:space="preserve">grands-parents et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>enfants.</w:t>
      </w:r>
      <w:r w:rsidRPr="00173907">
        <w:rPr>
          <w:rFonts w:ascii="Tahoma" w:hAnsi="Tahoma" w:cs="Tahoma"/>
          <w:sz w:val="22"/>
          <w:szCs w:val="22"/>
        </w:rPr>
        <w:t xml:space="preserve"> </w:t>
      </w:r>
      <w:r w:rsidRPr="00173907">
        <w:rPr>
          <w:rFonts w:ascii="Tahoma" w:hAnsi="Tahoma" w:cs="Tahoma"/>
        </w:rPr>
        <w:t>Bienvenue à tous!</w:t>
      </w:r>
      <w:r>
        <w:rPr>
          <w:rFonts w:ascii="Tahoma" w:hAnsi="Tahoma" w:cs="Tahoma"/>
        </w:rPr>
        <w:t xml:space="preserve"> </w:t>
      </w:r>
    </w:p>
    <w:p w14:paraId="38F59DB6" w14:textId="77777777" w:rsidR="009C244F" w:rsidRPr="003F56B4" w:rsidRDefault="009C244F" w:rsidP="009C244F">
      <w:pPr>
        <w:ind w:right="-516"/>
        <w:jc w:val="both"/>
        <w:rPr>
          <w:rFonts w:ascii="Tahoma" w:hAnsi="Tahoma" w:cs="Tahoma"/>
        </w:rPr>
      </w:pPr>
    </w:p>
    <w:p w14:paraId="38F59DB7" w14:textId="77777777" w:rsidR="009C244F" w:rsidRPr="005D0B95" w:rsidRDefault="009C244F" w:rsidP="009C244F">
      <w:pPr>
        <w:ind w:right="-540"/>
        <w:jc w:val="both"/>
        <w:rPr>
          <w:rFonts w:ascii="Tahoma" w:hAnsi="Tahoma" w:cs="Tahoma"/>
          <w:sz w:val="22"/>
          <w:szCs w:val="22"/>
        </w:rPr>
      </w:pPr>
    </w:p>
    <w:p w14:paraId="38F59DB8" w14:textId="77777777" w:rsidR="008F453C" w:rsidRDefault="008F453C" w:rsidP="009C244F">
      <w:pPr>
        <w:jc w:val="both"/>
        <w:rPr>
          <w:rFonts w:ascii="Tahoma" w:hAnsi="Tahoma" w:cs="Tahoma"/>
          <w:sz w:val="22"/>
          <w:szCs w:val="22"/>
        </w:rPr>
      </w:pPr>
    </w:p>
    <w:p w14:paraId="38F59DB9" w14:textId="77777777" w:rsidR="008F453C" w:rsidRDefault="008F453C" w:rsidP="009C244F">
      <w:pPr>
        <w:jc w:val="both"/>
        <w:rPr>
          <w:rFonts w:ascii="Tahoma" w:hAnsi="Tahoma" w:cs="Tahoma"/>
          <w:sz w:val="22"/>
          <w:szCs w:val="22"/>
        </w:rPr>
      </w:pPr>
    </w:p>
    <w:p w14:paraId="38F59DBA" w14:textId="77777777" w:rsidR="008F453C" w:rsidRDefault="008F453C" w:rsidP="009C244F">
      <w:pPr>
        <w:jc w:val="both"/>
        <w:rPr>
          <w:rFonts w:ascii="Tahoma" w:hAnsi="Tahoma" w:cs="Tahoma"/>
          <w:sz w:val="22"/>
          <w:szCs w:val="22"/>
        </w:rPr>
      </w:pPr>
    </w:p>
    <w:p w14:paraId="38F59DBB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Lieu : </w:t>
      </w:r>
      <w:r>
        <w:rPr>
          <w:rFonts w:ascii="Tahoma" w:hAnsi="Tahoma" w:cs="Tahoma"/>
          <w:sz w:val="22"/>
          <w:szCs w:val="22"/>
        </w:rPr>
        <w:t xml:space="preserve">Atelier, </w:t>
      </w:r>
      <w:r w:rsidRPr="005D0B95">
        <w:rPr>
          <w:rFonts w:ascii="Tahoma" w:hAnsi="Tahoma" w:cs="Tahoma"/>
          <w:sz w:val="22"/>
          <w:szCs w:val="22"/>
        </w:rPr>
        <w:t>Centre d'exposition de Val-d'Or</w:t>
      </w:r>
      <w:r>
        <w:rPr>
          <w:rFonts w:ascii="Tahoma" w:hAnsi="Tahoma" w:cs="Tahoma"/>
          <w:sz w:val="22"/>
          <w:szCs w:val="22"/>
        </w:rPr>
        <w:t>, les enfants doivent obligatoirement être accompagnés d’un adulte</w:t>
      </w:r>
    </w:p>
    <w:p w14:paraId="38F59DBC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>Heure : 13h à 15h</w:t>
      </w:r>
    </w:p>
    <w:p w14:paraId="38F59DBD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Prix par réalisation</w:t>
      </w:r>
      <w:r w:rsidRPr="005D0B95">
        <w:rPr>
          <w:rFonts w:ascii="Tahoma" w:hAnsi="Tahoma" w:cs="Tahoma"/>
          <w:sz w:val="22"/>
          <w:szCs w:val="22"/>
        </w:rPr>
        <w:t>: 10$ ou 8$ pour les membres-amis. Le matériel est fourni.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8F59DBE" w14:textId="77777777" w:rsidR="009C244F" w:rsidRPr="00BF6887" w:rsidRDefault="009C244F" w:rsidP="009C244F">
      <w:pPr>
        <w:ind w:right="-540"/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Pour toute information et réservation avant </w:t>
      </w:r>
      <w:r w:rsidRPr="005D0B95">
        <w:rPr>
          <w:rFonts w:ascii="Tahoma" w:hAnsi="Tahoma" w:cs="Tahoma"/>
          <w:b/>
          <w:sz w:val="22"/>
          <w:szCs w:val="22"/>
        </w:rPr>
        <w:t xml:space="preserve">le jeudi </w:t>
      </w:r>
      <w:r w:rsidR="003453CB">
        <w:rPr>
          <w:rFonts w:ascii="Tahoma" w:hAnsi="Tahoma" w:cs="Tahoma"/>
          <w:b/>
          <w:sz w:val="22"/>
          <w:szCs w:val="22"/>
        </w:rPr>
        <w:t>2 février 2017</w:t>
      </w:r>
      <w:r>
        <w:rPr>
          <w:rFonts w:ascii="Tahoma" w:hAnsi="Tahoma" w:cs="Tahoma"/>
          <w:sz w:val="22"/>
          <w:szCs w:val="22"/>
        </w:rPr>
        <w:t xml:space="preserve">: (819) </w:t>
      </w:r>
      <w:r w:rsidRPr="005D0B95">
        <w:rPr>
          <w:rFonts w:ascii="Tahoma" w:hAnsi="Tahoma" w:cs="Tahoma"/>
          <w:sz w:val="22"/>
          <w:szCs w:val="22"/>
        </w:rPr>
        <w:t xml:space="preserve">825-0942 ou </w:t>
      </w:r>
      <w:hyperlink r:id="rId10" w:history="1">
        <w:r w:rsidRPr="005D0B95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5D0B95">
        <w:rPr>
          <w:rFonts w:ascii="Tahoma" w:hAnsi="Tahoma" w:cs="Tahoma"/>
          <w:sz w:val="22"/>
          <w:szCs w:val="22"/>
        </w:rPr>
        <w:t xml:space="preserve"> </w:t>
      </w:r>
    </w:p>
    <w:p w14:paraId="38F59DBF" w14:textId="77777777" w:rsidR="009C244F" w:rsidRDefault="009C244F" w:rsidP="009C244F">
      <w:pPr>
        <w:jc w:val="both"/>
        <w:rPr>
          <w:rFonts w:ascii="Tahoma" w:hAnsi="Tahoma" w:cs="Tahoma"/>
          <w:sz w:val="22"/>
          <w:szCs w:val="22"/>
        </w:rPr>
      </w:pPr>
    </w:p>
    <w:p w14:paraId="38F59DC0" w14:textId="77777777" w:rsidR="009C244F" w:rsidRDefault="009C244F" w:rsidP="009C244F">
      <w:pPr>
        <w:rPr>
          <w:rFonts w:ascii="Tahoma" w:hAnsi="Tahoma" w:cs="Tahoma"/>
          <w:sz w:val="22"/>
          <w:szCs w:val="22"/>
        </w:rPr>
      </w:pPr>
    </w:p>
    <w:p w14:paraId="38F59DC1" w14:textId="77777777" w:rsidR="009C244F" w:rsidRPr="000F19A7" w:rsidRDefault="009C244F" w:rsidP="009C244F">
      <w:pPr>
        <w:rPr>
          <w:rFonts w:ascii="Tahoma" w:hAnsi="Tahoma" w:cs="Tahoma"/>
          <w:sz w:val="16"/>
          <w:szCs w:val="16"/>
        </w:rPr>
      </w:pPr>
      <w:r w:rsidRPr="000F19A7">
        <w:rPr>
          <w:rFonts w:ascii="Tahoma" w:hAnsi="Tahoma" w:cs="Tahoma"/>
          <w:sz w:val="16"/>
          <w:szCs w:val="16"/>
        </w:rPr>
        <w:t>Le Centre d’exposition se réserve le droit d’</w:t>
      </w:r>
      <w:r>
        <w:rPr>
          <w:rFonts w:ascii="Tahoma" w:hAnsi="Tahoma" w:cs="Tahoma"/>
          <w:sz w:val="16"/>
          <w:szCs w:val="16"/>
        </w:rPr>
        <w:t>annuler un atelier si moins de 5</w:t>
      </w:r>
      <w:r w:rsidRPr="000F19A7">
        <w:rPr>
          <w:rFonts w:ascii="Tahoma" w:hAnsi="Tahoma" w:cs="Tahoma"/>
          <w:sz w:val="16"/>
          <w:szCs w:val="16"/>
        </w:rPr>
        <w:t xml:space="preserve"> personnes s’y sont inscrites.</w:t>
      </w:r>
    </w:p>
    <w:p w14:paraId="38F59DC2" w14:textId="77777777" w:rsidR="009C244F" w:rsidRDefault="009C244F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38F59DC3" w14:textId="77777777" w:rsidR="009C244F" w:rsidRDefault="009C244F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38F59DC4" w14:textId="77777777" w:rsidR="009C244F" w:rsidRDefault="009C244F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38F59DC5" w14:textId="77777777" w:rsidR="009C244F" w:rsidRDefault="009C244F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38F59DC6" w14:textId="77777777" w:rsidR="009C244F" w:rsidRDefault="009C244F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38F59DC7" w14:textId="77777777" w:rsidR="009C244F" w:rsidRPr="00F64C67" w:rsidRDefault="00CE020E" w:rsidP="009C244F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 </w:t>
      </w:r>
      <w:r w:rsidR="009C244F"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1" w:history="1">
        <w:r w:rsidR="009C244F"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="009C244F" w:rsidRPr="00F64C67">
        <w:rPr>
          <w:rFonts w:asciiTheme="minorHAnsi" w:hAnsiTheme="minorHAnsi" w:cs="Arial"/>
          <w:sz w:val="18"/>
          <w:szCs w:val="18"/>
        </w:rPr>
        <w:t xml:space="preserve"> </w:t>
      </w:r>
      <w:r w:rsidR="009C244F">
        <w:rPr>
          <w:rFonts w:asciiTheme="minorHAnsi" w:hAnsiTheme="minorHAnsi" w:cs="Arial"/>
          <w:sz w:val="18"/>
          <w:szCs w:val="18"/>
        </w:rPr>
        <w:t>/</w:t>
      </w:r>
      <w:r w:rsidR="009C244F"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2" w:history="1">
        <w:r w:rsidR="009C244F"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="009C244F" w:rsidRPr="00F64C67">
        <w:rPr>
          <w:rFonts w:asciiTheme="minorHAnsi" w:hAnsiTheme="minorHAnsi"/>
          <w:sz w:val="18"/>
          <w:szCs w:val="18"/>
        </w:rPr>
        <w:t xml:space="preserve"> </w:t>
      </w:r>
      <w:r w:rsidR="009C244F"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3" w:history="1">
        <w:r w:rsidR="009C244F"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38F59DC8" w14:textId="77777777" w:rsidR="009C244F" w:rsidRPr="00F64C67" w:rsidRDefault="009C244F" w:rsidP="009C244F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38F59DC9" w14:textId="77777777" w:rsidR="009C244F" w:rsidRPr="00F64C67" w:rsidRDefault="009C244F" w:rsidP="009C244F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38F59DCB" w14:textId="6DC9D822" w:rsidR="00B2088D" w:rsidRDefault="009C244F" w:rsidP="007064A8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38F59DCF" wp14:editId="38F59DD0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88D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4F"/>
    <w:rsid w:val="00097EBD"/>
    <w:rsid w:val="002A4D69"/>
    <w:rsid w:val="00340104"/>
    <w:rsid w:val="003453CB"/>
    <w:rsid w:val="00357203"/>
    <w:rsid w:val="00360E14"/>
    <w:rsid w:val="00471BF6"/>
    <w:rsid w:val="00561034"/>
    <w:rsid w:val="00653B4D"/>
    <w:rsid w:val="007064A8"/>
    <w:rsid w:val="007A0F2C"/>
    <w:rsid w:val="00860DA4"/>
    <w:rsid w:val="00880841"/>
    <w:rsid w:val="008966B4"/>
    <w:rsid w:val="008C3AB0"/>
    <w:rsid w:val="008E21BF"/>
    <w:rsid w:val="008F453C"/>
    <w:rsid w:val="009307EC"/>
    <w:rsid w:val="009C244F"/>
    <w:rsid w:val="00A82856"/>
    <w:rsid w:val="00AF4458"/>
    <w:rsid w:val="00B2088D"/>
    <w:rsid w:val="00B471AF"/>
    <w:rsid w:val="00C15DA0"/>
    <w:rsid w:val="00C85AD9"/>
    <w:rsid w:val="00CE020E"/>
    <w:rsid w:val="00D073DA"/>
    <w:rsid w:val="00DC23E0"/>
    <w:rsid w:val="00DD3FF1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F59DA8"/>
  <w15:chartTrackingRefBased/>
  <w15:docId w15:val="{2E544F49-3C64-4479-8EB8-80626DA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244F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244F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C244F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C244F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C244F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C244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facebook.com/centredexpositiondevaldo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http://www.expovd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ovd@ville.valdor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xpovd@ville.valdor.q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1C065-243C-44D6-BF33-E4F73E59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2ACEC-AC2D-42DA-8D3D-66CA77786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B0359-5E10-49A3-9EBF-4DE06956854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2</cp:revision>
  <dcterms:created xsi:type="dcterms:W3CDTF">2017-01-13T13:45:00Z</dcterms:created>
  <dcterms:modified xsi:type="dcterms:W3CDTF">2017-01-13T13:45:00Z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</Properties>
</file>