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35258F" w14:textId="77777777" w:rsidR="00CE1CB6" w:rsidRDefault="00CE1CB6"/>
    <w:p w14:paraId="2DEEAB61" w14:textId="77777777" w:rsidR="00D131BC" w:rsidRDefault="00D131BC"/>
    <w:p w14:paraId="38316634" w14:textId="77777777" w:rsidR="00D131BC" w:rsidRDefault="00D131BC"/>
    <w:p w14:paraId="5A2ABB0C" w14:textId="77777777" w:rsidR="00D131BC" w:rsidRDefault="00D131BC"/>
    <w:p w14:paraId="0CE6E2C7" w14:textId="77777777" w:rsidR="005C2093" w:rsidRPr="00513E53" w:rsidRDefault="005C2093" w:rsidP="005C2093">
      <w:pPr>
        <w:rPr>
          <w:rFonts w:ascii="Arial" w:hAnsi="Arial" w:cs="Arial"/>
          <w:b/>
        </w:rPr>
      </w:pPr>
      <w:r w:rsidRPr="00513E53">
        <w:rPr>
          <w:rFonts w:ascii="Arial" w:hAnsi="Arial" w:cs="Arial"/>
          <w:b/>
        </w:rPr>
        <w:t xml:space="preserve">COMMUNIQUÉ </w:t>
      </w:r>
    </w:p>
    <w:p w14:paraId="10969761" w14:textId="77777777" w:rsidR="005C2093" w:rsidRPr="00513E53" w:rsidRDefault="005C2093" w:rsidP="005C2093">
      <w:pPr>
        <w:rPr>
          <w:rFonts w:ascii="Arial" w:hAnsi="Arial" w:cs="Arial"/>
          <w:b/>
        </w:rPr>
      </w:pPr>
      <w:r w:rsidRPr="00513E53">
        <w:rPr>
          <w:rFonts w:ascii="Arial" w:hAnsi="Arial" w:cs="Arial"/>
          <w:b/>
        </w:rPr>
        <w:t>Pour diffusion immédiate</w:t>
      </w:r>
    </w:p>
    <w:p w14:paraId="7C3A28B8" w14:textId="77777777" w:rsidR="005C2093" w:rsidRDefault="005C2093" w:rsidP="005C2093">
      <w:pPr>
        <w:rPr>
          <w:rFonts w:ascii="Arial" w:hAnsi="Arial" w:cs="Arial"/>
          <w:b/>
        </w:rPr>
      </w:pPr>
    </w:p>
    <w:p w14:paraId="5E391BCB" w14:textId="77777777" w:rsidR="005C2093" w:rsidRPr="00513E53" w:rsidRDefault="005C2093" w:rsidP="005C2093">
      <w:pPr>
        <w:jc w:val="right"/>
        <w:rPr>
          <w:rFonts w:ascii="Arial" w:hAnsi="Arial" w:cs="Arial"/>
          <w:b/>
        </w:rPr>
      </w:pPr>
    </w:p>
    <w:p w14:paraId="4FEC2BD0" w14:textId="77777777" w:rsidR="005C2093" w:rsidRPr="009E34DF" w:rsidRDefault="005C2093" w:rsidP="005C2093">
      <w:pPr>
        <w:pStyle w:val="Default"/>
        <w:jc w:val="center"/>
        <w:rPr>
          <w:b/>
          <w:bCs/>
          <w:color w:val="auto"/>
        </w:rPr>
      </w:pPr>
      <w:r w:rsidRPr="009E34DF">
        <w:rPr>
          <w:b/>
        </w:rPr>
        <w:t xml:space="preserve">Que la relève d’ici </w:t>
      </w:r>
      <w:r>
        <w:rPr>
          <w:b/>
        </w:rPr>
        <w:t>s</w:t>
      </w:r>
      <w:r w:rsidRPr="009E34DF">
        <w:rPr>
          <w:b/>
        </w:rPr>
        <w:t>e manifeste! </w:t>
      </w:r>
    </w:p>
    <w:p w14:paraId="3259A813" w14:textId="77777777" w:rsidR="005C2093" w:rsidRDefault="005C2093" w:rsidP="005C2093">
      <w:pPr>
        <w:pStyle w:val="Default"/>
        <w:jc w:val="both"/>
        <w:rPr>
          <w:caps/>
          <w:color w:val="auto"/>
        </w:rPr>
      </w:pPr>
    </w:p>
    <w:p w14:paraId="3491AEC1" w14:textId="77777777" w:rsidR="005C2093" w:rsidRPr="00513E53" w:rsidRDefault="005C2093" w:rsidP="005C2093">
      <w:pPr>
        <w:pStyle w:val="Default"/>
        <w:jc w:val="both"/>
        <w:rPr>
          <w:caps/>
          <w:color w:val="auto"/>
        </w:rPr>
      </w:pPr>
    </w:p>
    <w:p w14:paraId="53E9F163" w14:textId="77777777" w:rsidR="005C2093" w:rsidRPr="00616E58" w:rsidRDefault="005C2093" w:rsidP="005C2093">
      <w:pPr>
        <w:autoSpaceDE w:val="0"/>
        <w:autoSpaceDN w:val="0"/>
        <w:adjustRightInd w:val="0"/>
        <w:jc w:val="both"/>
        <w:rPr>
          <w:rFonts w:ascii="Arial" w:hAnsi="Arial" w:cs="Arial"/>
        </w:rPr>
      </w:pPr>
      <w:r w:rsidRPr="00513E53">
        <w:rPr>
          <w:rFonts w:ascii="Arial" w:hAnsi="Arial" w:cs="Arial"/>
          <w:caps/>
        </w:rPr>
        <w:t xml:space="preserve">Val-d’Or, le </w:t>
      </w:r>
      <w:r w:rsidRPr="008B6FFF">
        <w:rPr>
          <w:rFonts w:ascii="Arial" w:hAnsi="Arial" w:cs="Arial"/>
          <w:caps/>
        </w:rPr>
        <w:t>1</w:t>
      </w:r>
      <w:r>
        <w:rPr>
          <w:rFonts w:ascii="Arial" w:hAnsi="Arial" w:cs="Arial"/>
          <w:caps/>
        </w:rPr>
        <w:t>8 FÉVRIER</w:t>
      </w:r>
      <w:r w:rsidRPr="00513E53">
        <w:rPr>
          <w:rFonts w:ascii="Arial" w:hAnsi="Arial" w:cs="Arial"/>
          <w:caps/>
        </w:rPr>
        <w:t xml:space="preserve"> </w:t>
      </w:r>
      <w:r>
        <w:rPr>
          <w:rFonts w:ascii="Arial" w:hAnsi="Arial" w:cs="Arial"/>
          <w:caps/>
        </w:rPr>
        <w:t>2016</w:t>
      </w:r>
      <w:r w:rsidRPr="00513E53">
        <w:rPr>
          <w:rFonts w:ascii="Arial" w:hAnsi="Arial" w:cs="Arial"/>
        </w:rPr>
        <w:t xml:space="preserve"> – </w:t>
      </w:r>
      <w:r>
        <w:rPr>
          <w:rFonts w:ascii="Arial" w:hAnsi="Arial" w:cs="Arial"/>
        </w:rPr>
        <w:t xml:space="preserve">Ça y est, c’est le temps de l’année où les </w:t>
      </w:r>
      <w:proofErr w:type="spellStart"/>
      <w:r>
        <w:rPr>
          <w:rFonts w:ascii="Arial" w:hAnsi="Arial" w:cs="Arial"/>
        </w:rPr>
        <w:t>Frimateux</w:t>
      </w:r>
      <w:proofErr w:type="spellEnd"/>
      <w:r>
        <w:rPr>
          <w:rFonts w:ascii="Arial" w:hAnsi="Arial" w:cs="Arial"/>
        </w:rPr>
        <w:t xml:space="preserve"> sortent de leur tanière pour dénicher les prochains participants à l</w:t>
      </w:r>
      <w:r w:rsidRPr="00616E58">
        <w:rPr>
          <w:rFonts w:ascii="Arial" w:hAnsi="Arial" w:cs="Arial"/>
        </w:rPr>
        <w:t>a</w:t>
      </w:r>
      <w:r>
        <w:rPr>
          <w:rFonts w:ascii="Arial" w:hAnsi="Arial" w:cs="Arial"/>
        </w:rPr>
        <w:t xml:space="preserve"> </w:t>
      </w:r>
      <w:r w:rsidRPr="00616E58">
        <w:rPr>
          <w:rFonts w:ascii="Arial" w:hAnsi="Arial" w:cs="Arial"/>
        </w:rPr>
        <w:t>Vitrine de la relève dans le cadre du 12</w:t>
      </w:r>
      <w:r w:rsidRPr="00616E58">
        <w:rPr>
          <w:rFonts w:ascii="Arial" w:hAnsi="Arial" w:cs="Arial"/>
          <w:vertAlign w:val="superscript"/>
        </w:rPr>
        <w:t>e</w:t>
      </w:r>
      <w:r w:rsidRPr="00616E58">
        <w:rPr>
          <w:rFonts w:ascii="Arial" w:hAnsi="Arial" w:cs="Arial"/>
        </w:rPr>
        <w:t xml:space="preserve"> Festival de la relève indépendante musicale en</w:t>
      </w:r>
      <w:r>
        <w:rPr>
          <w:rFonts w:ascii="Arial" w:hAnsi="Arial" w:cs="Arial"/>
        </w:rPr>
        <w:t xml:space="preserve"> Abitibi-Témiscamingue (FRIMAT)!</w:t>
      </w:r>
      <w:r w:rsidRPr="00616E58">
        <w:rPr>
          <w:rFonts w:ascii="Arial" w:hAnsi="Arial" w:cs="Arial"/>
        </w:rPr>
        <w:t xml:space="preserve"> L’événement se déroulera du 20 au 23 juillet 2016. </w:t>
      </w:r>
    </w:p>
    <w:p w14:paraId="50DE438C" w14:textId="77777777" w:rsidR="005C2093" w:rsidRPr="00616E58" w:rsidRDefault="005C2093" w:rsidP="005C2093">
      <w:pPr>
        <w:pStyle w:val="Default"/>
        <w:jc w:val="both"/>
      </w:pPr>
    </w:p>
    <w:p w14:paraId="79D230DE" w14:textId="77777777" w:rsidR="005C2093" w:rsidRPr="00513E53" w:rsidRDefault="005C2093" w:rsidP="005C2093">
      <w:pPr>
        <w:pStyle w:val="Default"/>
        <w:jc w:val="both"/>
      </w:pPr>
      <w:r w:rsidRPr="00616E58">
        <w:t>Le FRIMAT recherche de nouveaux talents de l’Abitibi-Témiscamingue et du Nord-du-Québec, âgés entre 18 et 35 ans. Les artistes peuvent performer en solo, en duo ou en groupe</w:t>
      </w:r>
      <w:r>
        <w:t>,</w:t>
      </w:r>
      <w:r w:rsidRPr="00616E58">
        <w:t xml:space="preserve"> et ce, en français, anglais et/ou langues autochtones. Grâce à </w:t>
      </w:r>
      <w:r>
        <w:rPr>
          <w:iCs/>
        </w:rPr>
        <w:t>l</w:t>
      </w:r>
      <w:r w:rsidRPr="00616E58">
        <w:rPr>
          <w:iCs/>
        </w:rPr>
        <w:t>a Vitrine de la relève</w:t>
      </w:r>
      <w:r w:rsidRPr="00616E58">
        <w:t xml:space="preserve">, les finalistes auront la chance d’offrir une prestation rémunérée, de se faire connaître </w:t>
      </w:r>
      <w:r w:rsidRPr="00513E53">
        <w:t xml:space="preserve">sur la scène </w:t>
      </w:r>
      <w:proofErr w:type="spellStart"/>
      <w:r w:rsidRPr="00513E53">
        <w:t>témiscabitibienne</w:t>
      </w:r>
      <w:proofErr w:type="spellEnd"/>
      <w:r w:rsidRPr="00513E53">
        <w:t xml:space="preserve"> et de gagner divers prix totalisant plus de </w:t>
      </w:r>
      <w:r>
        <w:t>10 000 </w:t>
      </w:r>
      <w:r w:rsidRPr="00513E53">
        <w:t xml:space="preserve">$. </w:t>
      </w:r>
    </w:p>
    <w:p w14:paraId="0FA99AC7" w14:textId="77777777" w:rsidR="005C2093" w:rsidRPr="00513E53" w:rsidRDefault="005C2093" w:rsidP="005C2093">
      <w:pPr>
        <w:pStyle w:val="Default"/>
        <w:jc w:val="both"/>
      </w:pPr>
    </w:p>
    <w:p w14:paraId="78A38DF2" w14:textId="77777777" w:rsidR="005C2093" w:rsidRPr="00513E53" w:rsidRDefault="005C2093" w:rsidP="005C2093">
      <w:pPr>
        <w:pStyle w:val="Default"/>
        <w:jc w:val="both"/>
        <w:rPr>
          <w:b/>
          <w:bCs/>
        </w:rPr>
      </w:pPr>
      <w:r w:rsidRPr="00513E53">
        <w:rPr>
          <w:b/>
          <w:bCs/>
        </w:rPr>
        <w:t xml:space="preserve">Inscriptions </w:t>
      </w:r>
    </w:p>
    <w:p w14:paraId="35896BF5" w14:textId="77777777" w:rsidR="005C2093" w:rsidRPr="00513E53" w:rsidRDefault="005C2093" w:rsidP="005C2093">
      <w:pPr>
        <w:pStyle w:val="Default"/>
        <w:jc w:val="both"/>
      </w:pPr>
    </w:p>
    <w:p w14:paraId="73FF7755" w14:textId="77777777" w:rsidR="005C2093" w:rsidRPr="00616E58" w:rsidRDefault="005C2093" w:rsidP="005C2093">
      <w:pPr>
        <w:pStyle w:val="Default"/>
        <w:jc w:val="both"/>
      </w:pPr>
      <w:r w:rsidRPr="00616E58">
        <w:rPr>
          <w:iCs/>
        </w:rPr>
        <w:t>La Vitrine de la relève</w:t>
      </w:r>
      <w:r w:rsidRPr="00616E58">
        <w:t>, présentée par la Société St-Jean-Baptiste de l’Abitibi-Témiscamingue, désire favoriser et soutenir l’appartenance aux régions de l’Abitibi-Témiscamingue et du Nord-du-Québec. Ainsi, les artistes peuvent s’inscrire</w:t>
      </w:r>
      <w:r>
        <w:t xml:space="preserve"> dans l’une des deux catégories :</w:t>
      </w:r>
      <w:r w:rsidRPr="00616E58">
        <w:t xml:space="preserve"> les enracinés ou les exilés. Les inscriptions et le matériel sonore doivent être reçus avant le 30 mars 2016. Pour connaître les détails, les règlements et pour s’inscrire, il suffit de visiter le </w:t>
      </w:r>
      <w:r w:rsidRPr="00616E58">
        <w:rPr>
          <w:b/>
        </w:rPr>
        <w:t>www.frimat.qc.ca.</w:t>
      </w:r>
      <w:r w:rsidRPr="00616E58">
        <w:t xml:space="preserve"> Le choix des finalistes sera dévoilé au mois de mai, lors de la conférence de presse de dévoilement de la programmation complète. </w:t>
      </w:r>
    </w:p>
    <w:p w14:paraId="2A91F636" w14:textId="77777777" w:rsidR="005C2093" w:rsidRDefault="005C2093" w:rsidP="005C2093">
      <w:pPr>
        <w:pStyle w:val="Default"/>
        <w:jc w:val="both"/>
      </w:pPr>
    </w:p>
    <w:p w14:paraId="3C9F32AF" w14:textId="77777777" w:rsidR="005C2093" w:rsidRPr="00513E53" w:rsidRDefault="005C2093" w:rsidP="005C2093">
      <w:pPr>
        <w:pStyle w:val="Default"/>
        <w:jc w:val="both"/>
      </w:pPr>
      <w:r w:rsidRPr="00513E53">
        <w:t xml:space="preserve">Afin d’encourager les artistes à se produire en français, l’organisation du FRIMAT </w:t>
      </w:r>
      <w:r>
        <w:t>réserve</w:t>
      </w:r>
      <w:r w:rsidRPr="00513E53">
        <w:t xml:space="preserve"> certains prix, dont celui de </w:t>
      </w:r>
      <w:r>
        <w:t>2 000 </w:t>
      </w:r>
      <w:r w:rsidRPr="00513E53">
        <w:t>$</w:t>
      </w:r>
      <w:r>
        <w:t xml:space="preserve"> </w:t>
      </w:r>
      <w:r w:rsidRPr="00513E53">
        <w:t>versé par la</w:t>
      </w:r>
      <w:r>
        <w:t xml:space="preserve"> </w:t>
      </w:r>
      <w:r w:rsidRPr="00513E53">
        <w:t>SSJBAT, aux artistes d’expression francophone. D’autres prix secondaires en argent seront accessibles pour l</w:t>
      </w:r>
      <w:r>
        <w:t>es artistes chantant en anglais et en langues autochtones.</w:t>
      </w:r>
    </w:p>
    <w:p w14:paraId="42683ED6" w14:textId="77777777" w:rsidR="005C2093" w:rsidRPr="00513E53" w:rsidRDefault="005C2093" w:rsidP="005C2093">
      <w:pPr>
        <w:pStyle w:val="Default"/>
        <w:jc w:val="both"/>
        <w:rPr>
          <w:b/>
        </w:rPr>
      </w:pPr>
      <w:bookmarkStart w:id="0" w:name="_GoBack"/>
      <w:bookmarkEnd w:id="0"/>
    </w:p>
    <w:p w14:paraId="343F7AB9" w14:textId="4AD852E7" w:rsidR="005C2093" w:rsidRDefault="005C2093" w:rsidP="005C2093">
      <w:pPr>
        <w:pStyle w:val="Default"/>
        <w:jc w:val="both"/>
        <w:rPr>
          <w:b/>
        </w:rPr>
      </w:pPr>
      <w:r>
        <w:rPr>
          <w:i/>
          <w:iCs/>
          <w:noProof/>
          <w:sz w:val="22"/>
          <w:szCs w:val="22"/>
        </w:rPr>
        <w:drawing>
          <wp:anchor distT="0" distB="0" distL="114300" distR="114300" simplePos="0" relativeHeight="251660288" behindDoc="0" locked="0" layoutInCell="1" allowOverlap="1" wp14:anchorId="0F20F692" wp14:editId="608D6190">
            <wp:simplePos x="0" y="0"/>
            <wp:positionH relativeFrom="column">
              <wp:posOffset>3762375</wp:posOffset>
            </wp:positionH>
            <wp:positionV relativeFrom="paragraph">
              <wp:posOffset>342265</wp:posOffset>
            </wp:positionV>
            <wp:extent cx="2680335" cy="113284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JB_couleur.png"/>
                    <pic:cNvPicPr/>
                  </pic:nvPicPr>
                  <pic:blipFill>
                    <a:blip r:embed="rId7">
                      <a:extLst>
                        <a:ext uri="{28A0092B-C50C-407E-A947-70E740481C1C}">
                          <a14:useLocalDpi xmlns:a14="http://schemas.microsoft.com/office/drawing/2010/main" val="0"/>
                        </a:ext>
                      </a:extLst>
                    </a:blip>
                    <a:stretch>
                      <a:fillRect/>
                    </a:stretch>
                  </pic:blipFill>
                  <pic:spPr>
                    <a:xfrm>
                      <a:off x="0" y="0"/>
                      <a:ext cx="2680335" cy="1132840"/>
                    </a:xfrm>
                    <a:prstGeom prst="rect">
                      <a:avLst/>
                    </a:prstGeom>
                  </pic:spPr>
                </pic:pic>
              </a:graphicData>
            </a:graphic>
            <wp14:sizeRelH relativeFrom="page">
              <wp14:pctWidth>0</wp14:pctWidth>
            </wp14:sizeRelH>
            <wp14:sizeRelV relativeFrom="page">
              <wp14:pctHeight>0</wp14:pctHeight>
            </wp14:sizeRelV>
          </wp:anchor>
        </w:drawing>
      </w:r>
      <w:r>
        <w:rPr>
          <w:b/>
        </w:rPr>
        <w:br w:type="page"/>
      </w:r>
    </w:p>
    <w:p w14:paraId="0253E307" w14:textId="77777777" w:rsidR="005C2093" w:rsidRDefault="005C2093" w:rsidP="005C2093">
      <w:pPr>
        <w:pStyle w:val="Default"/>
        <w:jc w:val="both"/>
        <w:rPr>
          <w:b/>
        </w:rPr>
      </w:pPr>
    </w:p>
    <w:p w14:paraId="67393285" w14:textId="77777777" w:rsidR="005C2093" w:rsidRDefault="005C2093" w:rsidP="005C2093">
      <w:pPr>
        <w:pStyle w:val="Default"/>
        <w:jc w:val="both"/>
        <w:rPr>
          <w:b/>
        </w:rPr>
      </w:pPr>
    </w:p>
    <w:p w14:paraId="18541441" w14:textId="77777777" w:rsidR="005C2093" w:rsidRDefault="005C2093" w:rsidP="005C2093">
      <w:pPr>
        <w:pStyle w:val="Default"/>
        <w:jc w:val="both"/>
        <w:rPr>
          <w:b/>
        </w:rPr>
      </w:pPr>
    </w:p>
    <w:p w14:paraId="6C99B65C" w14:textId="77777777" w:rsidR="005C2093" w:rsidRPr="00FC705D" w:rsidRDefault="005C2093" w:rsidP="005C2093">
      <w:pPr>
        <w:pStyle w:val="Default"/>
        <w:jc w:val="both"/>
        <w:rPr>
          <w:b/>
        </w:rPr>
      </w:pPr>
      <w:r>
        <w:rPr>
          <w:b/>
        </w:rPr>
        <w:t>Un partenaire présentateur de choix</w:t>
      </w:r>
    </w:p>
    <w:p w14:paraId="5FF5E2D4" w14:textId="77777777" w:rsidR="005C2093" w:rsidRDefault="005C2093" w:rsidP="005C2093">
      <w:pPr>
        <w:pStyle w:val="Default"/>
        <w:jc w:val="both"/>
      </w:pPr>
    </w:p>
    <w:p w14:paraId="770BBF25" w14:textId="77777777" w:rsidR="005C2093" w:rsidRPr="00616E58" w:rsidRDefault="005C2093" w:rsidP="005C2093">
      <w:pPr>
        <w:pStyle w:val="Default"/>
        <w:jc w:val="both"/>
      </w:pPr>
      <w:r w:rsidRPr="00616E58">
        <w:t xml:space="preserve">En plus de compter sur le retour de la SSJBAT à titre de présentateur du volet de </w:t>
      </w:r>
      <w:r>
        <w:t>l</w:t>
      </w:r>
      <w:r w:rsidRPr="00616E58">
        <w:t>a Vitrine de la relève, le FRIMAT est très fier de pouvoir compter une fois de plus sur Hecla Québec à titre de partenaire présentateur du festival. Le partenariat entre la minière et le FRIMAT nous permet, depuis plusieurs années, d’atteindre nos objectifs et de remplir la mission de notre événement. Sans l’appui d’Hecla Québec et de nos précieux partenaires, il nous serait impossible de présenter le FRIMAT année après année.</w:t>
      </w:r>
    </w:p>
    <w:p w14:paraId="18B0F05F" w14:textId="77777777" w:rsidR="005C2093" w:rsidRPr="00513E53" w:rsidRDefault="005C2093" w:rsidP="005C2093">
      <w:pPr>
        <w:pStyle w:val="Default"/>
        <w:jc w:val="both"/>
        <w:rPr>
          <w:b/>
          <w:bCs/>
        </w:rPr>
      </w:pPr>
    </w:p>
    <w:p w14:paraId="57021ECA" w14:textId="77777777" w:rsidR="005C2093" w:rsidRPr="00FC705D" w:rsidRDefault="005C2093" w:rsidP="005C2093">
      <w:pPr>
        <w:pStyle w:val="Default"/>
        <w:jc w:val="both"/>
        <w:rPr>
          <w:b/>
          <w:bCs/>
        </w:rPr>
      </w:pPr>
      <w:r w:rsidRPr="00513E53">
        <w:rPr>
          <w:b/>
          <w:bCs/>
        </w:rPr>
        <w:t xml:space="preserve">Aidez-nous à trouver la ou les perles rares </w:t>
      </w:r>
    </w:p>
    <w:p w14:paraId="076400A8" w14:textId="77777777" w:rsidR="005C2093" w:rsidRDefault="005C2093" w:rsidP="005C2093">
      <w:pPr>
        <w:pStyle w:val="Default"/>
        <w:jc w:val="both"/>
      </w:pPr>
    </w:p>
    <w:p w14:paraId="2279D545" w14:textId="77777777" w:rsidR="005C2093" w:rsidRPr="00616E58" w:rsidRDefault="005C2093" w:rsidP="005C2093">
      <w:pPr>
        <w:pStyle w:val="Default"/>
        <w:jc w:val="both"/>
      </w:pPr>
      <w:r w:rsidRPr="00616E58">
        <w:t>Le FRIMAT invite la population à chercher de nouveaux talents et à soumettre leurs noms à l’organisation. En nous proposant un artiste</w:t>
      </w:r>
      <w:r>
        <w:t>,</w:t>
      </w:r>
      <w:r w:rsidRPr="00616E58">
        <w:t xml:space="preserve"> et si celu</w:t>
      </w:r>
      <w:r>
        <w:t>i-ci s’inscrit</w:t>
      </w:r>
      <w:r w:rsidRPr="00616E58">
        <w:t xml:space="preserve"> à </w:t>
      </w:r>
      <w:r>
        <w:t>l</w:t>
      </w:r>
      <w:r w:rsidRPr="00616E58">
        <w:t xml:space="preserve">a Vitrine, vous aurez droit à un passeport gratuit. </w:t>
      </w:r>
      <w:r>
        <w:t>Pour ce faire, vous pouv</w:t>
      </w:r>
      <w:r w:rsidRPr="00616E58">
        <w:t xml:space="preserve">ez joindre la responsable de l’événement </w:t>
      </w:r>
      <w:r w:rsidRPr="00616E58">
        <w:rPr>
          <w:iCs/>
        </w:rPr>
        <w:t>Vitrine de la relève 2016</w:t>
      </w:r>
      <w:r w:rsidRPr="00616E58">
        <w:t xml:space="preserve">, Mélissa </w:t>
      </w:r>
      <w:proofErr w:type="spellStart"/>
      <w:r w:rsidRPr="00616E58">
        <w:t>Drainville</w:t>
      </w:r>
      <w:proofErr w:type="spellEnd"/>
      <w:r w:rsidRPr="00616E58">
        <w:t xml:space="preserve">, à </w:t>
      </w:r>
      <w:hyperlink r:id="rId8" w:history="1">
        <w:r w:rsidRPr="00616E58">
          <w:rPr>
            <w:rStyle w:val="Lienhypertexte"/>
          </w:rPr>
          <w:t>melissa@frimat.qc.ca</w:t>
        </w:r>
      </w:hyperlink>
      <w:r w:rsidRPr="00616E58">
        <w:t xml:space="preserve">. </w:t>
      </w:r>
    </w:p>
    <w:p w14:paraId="36F7804C" w14:textId="77777777" w:rsidR="005C2093" w:rsidRDefault="005C2093" w:rsidP="005C2093">
      <w:pPr>
        <w:pStyle w:val="Default"/>
        <w:jc w:val="both"/>
      </w:pPr>
    </w:p>
    <w:p w14:paraId="5001C158" w14:textId="77777777" w:rsidR="005C2093" w:rsidRPr="00616E58" w:rsidRDefault="005C2093" w:rsidP="005C2093">
      <w:pPr>
        <w:pStyle w:val="Default"/>
      </w:pPr>
      <w:r w:rsidRPr="00616E58">
        <w:t xml:space="preserve">Rappelons qu’en 2015, les groupes </w:t>
      </w:r>
      <w:proofErr w:type="spellStart"/>
      <w:r w:rsidRPr="00616E58">
        <w:t>Sandblast</w:t>
      </w:r>
      <w:proofErr w:type="spellEnd"/>
      <w:r w:rsidRPr="00616E58">
        <w:t xml:space="preserve"> de Ville-Marie et </w:t>
      </w:r>
      <w:proofErr w:type="spellStart"/>
      <w:r w:rsidRPr="00616E58">
        <w:t>Abitabyss</w:t>
      </w:r>
      <w:proofErr w:type="spellEnd"/>
      <w:r w:rsidRPr="00616E58">
        <w:t xml:space="preserve"> de Rouyn-Noranda avaient remporté des prix</w:t>
      </w:r>
      <w:r>
        <w:t>,</w:t>
      </w:r>
      <w:r w:rsidRPr="00616E58">
        <w:t xml:space="preserve"> ainsi que le rappeur </w:t>
      </w:r>
      <w:proofErr w:type="spellStart"/>
      <w:r w:rsidRPr="00616E58">
        <w:t>rouyn</w:t>
      </w:r>
      <w:r>
        <w:t>orandien</w:t>
      </w:r>
      <w:proofErr w:type="spellEnd"/>
      <w:r>
        <w:t xml:space="preserve"> </w:t>
      </w:r>
      <w:r w:rsidRPr="00616E58">
        <w:t>Matthew James.</w:t>
      </w:r>
    </w:p>
    <w:p w14:paraId="6E632FB9" w14:textId="77777777" w:rsidR="005C2093" w:rsidRDefault="005C2093" w:rsidP="005C2093">
      <w:pPr>
        <w:pStyle w:val="Default"/>
        <w:rPr>
          <w:sz w:val="22"/>
          <w:szCs w:val="22"/>
        </w:rPr>
      </w:pPr>
    </w:p>
    <w:p w14:paraId="6E2AB57B" w14:textId="5C6C6558" w:rsidR="005C2093" w:rsidRPr="009723A1" w:rsidRDefault="005C2093" w:rsidP="005C2093">
      <w:pPr>
        <w:pStyle w:val="Default"/>
        <w:rPr>
          <w:i/>
          <w:iCs/>
          <w:sz w:val="22"/>
          <w:szCs w:val="22"/>
        </w:rPr>
      </w:pPr>
      <w:r>
        <w:rPr>
          <w:i/>
          <w:iCs/>
          <w:sz w:val="22"/>
          <w:szCs w:val="22"/>
        </w:rPr>
        <w:t xml:space="preserve">L’an dernier, environ </w:t>
      </w:r>
      <w:r>
        <w:rPr>
          <w:i/>
          <w:iCs/>
          <w:sz w:val="22"/>
          <w:szCs w:val="22"/>
        </w:rPr>
        <w:t>1600</w:t>
      </w:r>
      <w:r w:rsidRPr="009723A1">
        <w:rPr>
          <w:i/>
          <w:iCs/>
          <w:sz w:val="22"/>
          <w:szCs w:val="22"/>
        </w:rPr>
        <w:t xml:space="preserve"> spectateurs </w:t>
      </w:r>
      <w:r>
        <w:rPr>
          <w:i/>
          <w:iCs/>
          <w:sz w:val="22"/>
          <w:szCs w:val="22"/>
        </w:rPr>
        <w:t>ont assisté</w:t>
      </w:r>
      <w:r w:rsidRPr="009723A1">
        <w:rPr>
          <w:i/>
          <w:iCs/>
          <w:sz w:val="22"/>
          <w:szCs w:val="22"/>
        </w:rPr>
        <w:t xml:space="preserve"> au Festival de la relève indépendante musicale en Abitibi-Témiscamingue (</w:t>
      </w:r>
      <w:r w:rsidRPr="009723A1">
        <w:rPr>
          <w:b/>
          <w:bCs/>
          <w:i/>
          <w:iCs/>
          <w:sz w:val="22"/>
          <w:szCs w:val="22"/>
        </w:rPr>
        <w:t>FRIMAT</w:t>
      </w:r>
      <w:r w:rsidRPr="009723A1">
        <w:rPr>
          <w:i/>
          <w:iCs/>
          <w:sz w:val="22"/>
          <w:szCs w:val="22"/>
        </w:rPr>
        <w:t>). C’est l’occasion d’entendre une variété d’artistes reconnus sur l</w:t>
      </w:r>
      <w:r>
        <w:rPr>
          <w:i/>
          <w:iCs/>
          <w:sz w:val="22"/>
          <w:szCs w:val="22"/>
        </w:rPr>
        <w:t>a scène québécoise. L’événement se déroulant à Val-d’Or</w:t>
      </w:r>
      <w:r w:rsidRPr="009723A1">
        <w:rPr>
          <w:i/>
          <w:iCs/>
          <w:sz w:val="22"/>
          <w:szCs w:val="22"/>
        </w:rPr>
        <w:t xml:space="preserve"> a le souhait de faire valoir le talent des artistes de la relève de l’Abitibi-Témiscamingue et du Nord-du-Québec grâce au volet Vitrine de la relève.</w:t>
      </w:r>
    </w:p>
    <w:p w14:paraId="77811176" w14:textId="77777777" w:rsidR="005C2093" w:rsidRPr="0083107A" w:rsidRDefault="005C2093" w:rsidP="005C2093">
      <w:pPr>
        <w:autoSpaceDE w:val="0"/>
        <w:autoSpaceDN w:val="0"/>
        <w:adjustRightInd w:val="0"/>
        <w:rPr>
          <w:rFonts w:ascii="Arial" w:eastAsia="Times New Roman" w:hAnsi="Arial" w:cs="Arial"/>
          <w:color w:val="000000"/>
          <w:lang w:eastAsia="fr-FR"/>
        </w:rPr>
      </w:pPr>
    </w:p>
    <w:p w14:paraId="2D87DDB8" w14:textId="77777777" w:rsidR="005C2093" w:rsidRPr="003774EE" w:rsidRDefault="005C2093" w:rsidP="005C2093">
      <w:pPr>
        <w:autoSpaceDE w:val="0"/>
        <w:autoSpaceDN w:val="0"/>
        <w:adjustRightInd w:val="0"/>
        <w:rPr>
          <w:rFonts w:ascii="Times New Roman" w:eastAsia="Times New Roman" w:hAnsi="Times New Roman"/>
          <w:color w:val="000000"/>
          <w:sz w:val="23"/>
          <w:szCs w:val="23"/>
          <w:lang w:eastAsia="fr-FR"/>
        </w:rPr>
      </w:pPr>
    </w:p>
    <w:p w14:paraId="5051AD71" w14:textId="77777777" w:rsidR="005C2093" w:rsidRPr="000972D5" w:rsidRDefault="005C2093" w:rsidP="005C2093">
      <w:pPr>
        <w:pStyle w:val="Default"/>
        <w:jc w:val="center"/>
        <w:rPr>
          <w:rFonts w:ascii="Calibri" w:hAnsi="Calibri"/>
          <w:color w:val="auto"/>
          <w:sz w:val="22"/>
          <w:szCs w:val="22"/>
        </w:rPr>
      </w:pPr>
      <w:r w:rsidRPr="000972D5">
        <w:rPr>
          <w:rFonts w:ascii="Calibri" w:hAnsi="Calibri"/>
          <w:color w:val="auto"/>
          <w:sz w:val="22"/>
          <w:szCs w:val="22"/>
        </w:rPr>
        <w:t>-30-</w:t>
      </w:r>
    </w:p>
    <w:p w14:paraId="68779A78" w14:textId="77777777" w:rsidR="005C2093" w:rsidRPr="000972D5" w:rsidRDefault="005C2093" w:rsidP="005C2093">
      <w:pPr>
        <w:pStyle w:val="Default"/>
        <w:rPr>
          <w:rFonts w:ascii="Calibri" w:hAnsi="Calibri"/>
          <w:color w:val="auto"/>
          <w:sz w:val="22"/>
          <w:szCs w:val="22"/>
        </w:rPr>
      </w:pPr>
    </w:p>
    <w:p w14:paraId="4F6DE64D" w14:textId="77777777" w:rsidR="005C2093" w:rsidRDefault="005C2093" w:rsidP="005C2093">
      <w:pPr>
        <w:rPr>
          <w:rFonts w:ascii="Arial" w:hAnsi="Arial" w:cs="Arial"/>
        </w:rPr>
      </w:pPr>
      <w:r>
        <w:rPr>
          <w:rFonts w:ascii="Arial" w:hAnsi="Arial" w:cs="Arial"/>
        </w:rPr>
        <w:t>Pour information:</w:t>
      </w:r>
    </w:p>
    <w:p w14:paraId="462909B7" w14:textId="77777777" w:rsidR="005C2093" w:rsidRDefault="005C2093" w:rsidP="005C2093">
      <w:pPr>
        <w:rPr>
          <w:rFonts w:ascii="Arial" w:hAnsi="Arial" w:cs="Arial"/>
        </w:rPr>
      </w:pPr>
      <w:r>
        <w:rPr>
          <w:rFonts w:ascii="Arial" w:hAnsi="Arial" w:cs="Arial"/>
        </w:rPr>
        <w:t xml:space="preserve">Mélissa </w:t>
      </w:r>
      <w:proofErr w:type="spellStart"/>
      <w:r>
        <w:rPr>
          <w:rFonts w:ascii="Arial" w:hAnsi="Arial" w:cs="Arial"/>
        </w:rPr>
        <w:t>Drainville</w:t>
      </w:r>
      <w:proofErr w:type="spellEnd"/>
    </w:p>
    <w:p w14:paraId="2F6680FB" w14:textId="77777777" w:rsidR="005C2093" w:rsidRDefault="005C2093" w:rsidP="005C2093">
      <w:r>
        <w:rPr>
          <w:rFonts w:ascii="Arial" w:hAnsi="Arial" w:cs="Arial"/>
        </w:rPr>
        <w:t>(819) 527-6852</w:t>
      </w:r>
      <w:r w:rsidRPr="00140A5A">
        <w:rPr>
          <w:rFonts w:ascii="Arial" w:hAnsi="Arial" w:cs="Arial"/>
        </w:rPr>
        <w:br/>
      </w:r>
    </w:p>
    <w:p w14:paraId="6FAC9DBE" w14:textId="0AEF6493" w:rsidR="005A7EDF" w:rsidRPr="00513E53" w:rsidRDefault="005A7EDF" w:rsidP="005C2093">
      <w:r w:rsidRPr="00513E53">
        <w:rPr>
          <w:rFonts w:ascii="Arial" w:hAnsi="Arial" w:cs="Arial"/>
          <w:b/>
        </w:rPr>
        <w:br/>
      </w:r>
    </w:p>
    <w:p w14:paraId="4C2C726A" w14:textId="683BC1F0" w:rsidR="005A7EDF" w:rsidRPr="00513E53" w:rsidRDefault="005C2009" w:rsidP="005A7EDF">
      <w:pPr>
        <w:pStyle w:val="Default"/>
        <w:jc w:val="both"/>
        <w:rPr>
          <w:b/>
        </w:rPr>
      </w:pPr>
      <w:r>
        <w:rPr>
          <w:i/>
          <w:iCs/>
          <w:noProof/>
          <w:sz w:val="22"/>
          <w:szCs w:val="22"/>
        </w:rPr>
        <w:drawing>
          <wp:anchor distT="0" distB="0" distL="114300" distR="114300" simplePos="0" relativeHeight="251658240" behindDoc="0" locked="0" layoutInCell="1" allowOverlap="1" wp14:anchorId="2AED1214" wp14:editId="60299B50">
            <wp:simplePos x="0" y="0"/>
            <wp:positionH relativeFrom="column">
              <wp:posOffset>3044190</wp:posOffset>
            </wp:positionH>
            <wp:positionV relativeFrom="paragraph">
              <wp:posOffset>113030</wp:posOffset>
            </wp:positionV>
            <wp:extent cx="2680335" cy="11328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JB_couleur.png"/>
                    <pic:cNvPicPr/>
                  </pic:nvPicPr>
                  <pic:blipFill>
                    <a:blip r:embed="rId7">
                      <a:extLst>
                        <a:ext uri="{28A0092B-C50C-407E-A947-70E740481C1C}">
                          <a14:useLocalDpi xmlns:a14="http://schemas.microsoft.com/office/drawing/2010/main" val="0"/>
                        </a:ext>
                      </a:extLst>
                    </a:blip>
                    <a:stretch>
                      <a:fillRect/>
                    </a:stretch>
                  </pic:blipFill>
                  <pic:spPr>
                    <a:xfrm>
                      <a:off x="0" y="0"/>
                      <a:ext cx="2680335" cy="1132840"/>
                    </a:xfrm>
                    <a:prstGeom prst="rect">
                      <a:avLst/>
                    </a:prstGeom>
                  </pic:spPr>
                </pic:pic>
              </a:graphicData>
            </a:graphic>
            <wp14:sizeRelH relativeFrom="page">
              <wp14:pctWidth>0</wp14:pctWidth>
            </wp14:sizeRelH>
            <wp14:sizeRelV relativeFrom="page">
              <wp14:pctHeight>0</wp14:pctHeight>
            </wp14:sizeRelV>
          </wp:anchor>
        </w:drawing>
      </w:r>
    </w:p>
    <w:p w14:paraId="34027F52" w14:textId="45A5F1B9" w:rsidR="0024676B" w:rsidRDefault="0024676B" w:rsidP="005A7EDF">
      <w:pPr>
        <w:pStyle w:val="Default"/>
        <w:jc w:val="both"/>
        <w:rPr>
          <w:b/>
        </w:rPr>
      </w:pPr>
    </w:p>
    <w:p w14:paraId="5EDB3B63" w14:textId="77777777" w:rsidR="0024676B" w:rsidRDefault="0024676B" w:rsidP="005A7EDF">
      <w:pPr>
        <w:pStyle w:val="Default"/>
        <w:jc w:val="both"/>
        <w:rPr>
          <w:b/>
        </w:rPr>
      </w:pPr>
    </w:p>
    <w:p w14:paraId="626905AD" w14:textId="1CF20CEF" w:rsidR="00D131BC" w:rsidRDefault="00D131BC" w:rsidP="005A7EDF"/>
    <w:sectPr w:rsidR="00D131BC" w:rsidSect="00D131BC">
      <w:headerReference w:type="default" r:id="rId9"/>
      <w:pgSz w:w="12240" w:h="15840"/>
      <w:pgMar w:top="1276"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C0B58C" w14:textId="77777777" w:rsidR="00073F49" w:rsidRDefault="00073F49" w:rsidP="00E91CC8">
      <w:r>
        <w:separator/>
      </w:r>
    </w:p>
  </w:endnote>
  <w:endnote w:type="continuationSeparator" w:id="0">
    <w:p w14:paraId="23BC06FF" w14:textId="77777777" w:rsidR="00073F49" w:rsidRDefault="00073F49" w:rsidP="00E91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
    <w:altName w:val="Arial Unicode MS"/>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E6DFDD" w14:textId="77777777" w:rsidR="00073F49" w:rsidRDefault="00073F49" w:rsidP="00E91CC8">
      <w:r>
        <w:separator/>
      </w:r>
    </w:p>
  </w:footnote>
  <w:footnote w:type="continuationSeparator" w:id="0">
    <w:p w14:paraId="64F8E944" w14:textId="77777777" w:rsidR="00073F49" w:rsidRDefault="00073F49" w:rsidP="00E91C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CC321" w14:textId="77777777" w:rsidR="003A3669" w:rsidRDefault="003A3669">
    <w:pPr>
      <w:pStyle w:val="En-tte"/>
    </w:pPr>
    <w:r>
      <w:rPr>
        <w:noProof/>
        <w:lang w:val="fr-CA" w:eastAsia="fr-CA"/>
      </w:rPr>
      <w:drawing>
        <wp:anchor distT="0" distB="0" distL="114300" distR="114300" simplePos="0" relativeHeight="251659264" behindDoc="1" locked="0" layoutInCell="1" allowOverlap="1" wp14:anchorId="6E6C81E2" wp14:editId="53BFB48F">
          <wp:simplePos x="0" y="0"/>
          <wp:positionH relativeFrom="margin">
            <wp:posOffset>-1143000</wp:posOffset>
          </wp:positionH>
          <wp:positionV relativeFrom="margin">
            <wp:posOffset>-800100</wp:posOffset>
          </wp:positionV>
          <wp:extent cx="7755255" cy="10036175"/>
          <wp:effectExtent l="0" t="0" r="0" b="0"/>
          <wp:wrapNone/>
          <wp:docPr id="4" name="en-tete_FRI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te_FRIMAT.jpg"/>
                  <pic:cNvPicPr/>
                </pic:nvPicPr>
                <pic:blipFill>
                  <a:blip r:embed="rId1" r:link="rId2">
                    <a:extLst>
                      <a:ext uri="{28A0092B-C50C-407E-A947-70E740481C1C}">
                        <a14:useLocalDpi xmlns:a14="http://schemas.microsoft.com/office/drawing/2010/main" val="0"/>
                      </a:ext>
                    </a:extLst>
                  </a:blip>
                  <a:stretch>
                    <a:fillRect/>
                  </a:stretch>
                </pic:blipFill>
                <pic:spPr>
                  <a:xfrm>
                    <a:off x="0" y="0"/>
                    <a:ext cx="7755255" cy="1003617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CC8"/>
    <w:rsid w:val="00073F49"/>
    <w:rsid w:val="000A4AE0"/>
    <w:rsid w:val="00101755"/>
    <w:rsid w:val="002327D9"/>
    <w:rsid w:val="0024676B"/>
    <w:rsid w:val="003A3669"/>
    <w:rsid w:val="004365DD"/>
    <w:rsid w:val="00454680"/>
    <w:rsid w:val="004C2638"/>
    <w:rsid w:val="005A7EDF"/>
    <w:rsid w:val="005A7F31"/>
    <w:rsid w:val="005C2009"/>
    <w:rsid w:val="005C2093"/>
    <w:rsid w:val="006F095C"/>
    <w:rsid w:val="00836A38"/>
    <w:rsid w:val="008E6037"/>
    <w:rsid w:val="00947B40"/>
    <w:rsid w:val="009E34DF"/>
    <w:rsid w:val="00A74D66"/>
    <w:rsid w:val="00B31871"/>
    <w:rsid w:val="00BB6EF6"/>
    <w:rsid w:val="00CE1CB6"/>
    <w:rsid w:val="00D131BC"/>
    <w:rsid w:val="00DC45C3"/>
    <w:rsid w:val="00E91CC8"/>
    <w:rsid w:val="00FC705D"/>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1AD8D4"/>
  <w15:docId w15:val="{BA2CB609-E225-44F3-9B33-F08B04BF5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91CC8"/>
    <w:pPr>
      <w:tabs>
        <w:tab w:val="center" w:pos="4153"/>
        <w:tab w:val="right" w:pos="8306"/>
      </w:tabs>
    </w:pPr>
  </w:style>
  <w:style w:type="character" w:customStyle="1" w:styleId="En-tteCar">
    <w:name w:val="En-tête Car"/>
    <w:basedOn w:val="Policepardfaut"/>
    <w:link w:val="En-tte"/>
    <w:uiPriority w:val="99"/>
    <w:rsid w:val="00E91CC8"/>
  </w:style>
  <w:style w:type="paragraph" w:styleId="Pieddepage">
    <w:name w:val="footer"/>
    <w:basedOn w:val="Normal"/>
    <w:link w:val="PieddepageCar"/>
    <w:uiPriority w:val="99"/>
    <w:unhideWhenUsed/>
    <w:rsid w:val="00E91CC8"/>
    <w:pPr>
      <w:tabs>
        <w:tab w:val="center" w:pos="4153"/>
        <w:tab w:val="right" w:pos="8306"/>
      </w:tabs>
    </w:pPr>
  </w:style>
  <w:style w:type="character" w:customStyle="1" w:styleId="PieddepageCar">
    <w:name w:val="Pied de page Car"/>
    <w:basedOn w:val="Policepardfaut"/>
    <w:link w:val="Pieddepage"/>
    <w:uiPriority w:val="99"/>
    <w:rsid w:val="00E91CC8"/>
  </w:style>
  <w:style w:type="paragraph" w:styleId="Textedebulles">
    <w:name w:val="Balloon Text"/>
    <w:basedOn w:val="Normal"/>
    <w:link w:val="TextedebullesCar"/>
    <w:uiPriority w:val="99"/>
    <w:semiHidden/>
    <w:unhideWhenUsed/>
    <w:rsid w:val="00E91CC8"/>
    <w:rPr>
      <w:rFonts w:ascii="Lucida Grande" w:hAnsi="Lucida Grande"/>
      <w:sz w:val="18"/>
      <w:szCs w:val="18"/>
    </w:rPr>
  </w:style>
  <w:style w:type="character" w:customStyle="1" w:styleId="TextedebullesCar">
    <w:name w:val="Texte de bulles Car"/>
    <w:basedOn w:val="Policepardfaut"/>
    <w:link w:val="Textedebulles"/>
    <w:uiPriority w:val="99"/>
    <w:semiHidden/>
    <w:rsid w:val="00E91CC8"/>
    <w:rPr>
      <w:rFonts w:ascii="Lucida Grande" w:hAnsi="Lucida Grande"/>
      <w:sz w:val="18"/>
      <w:szCs w:val="18"/>
    </w:rPr>
  </w:style>
  <w:style w:type="character" w:styleId="Lienhypertexte">
    <w:name w:val="Hyperlink"/>
    <w:rsid w:val="005A7EDF"/>
    <w:rPr>
      <w:rFonts w:cs="Times New Roman"/>
      <w:color w:val="0000FF"/>
      <w:u w:val="single"/>
    </w:rPr>
  </w:style>
  <w:style w:type="paragraph" w:customStyle="1" w:styleId="Default">
    <w:name w:val="Default"/>
    <w:rsid w:val="005A7EDF"/>
    <w:pPr>
      <w:autoSpaceDE w:val="0"/>
      <w:autoSpaceDN w:val="0"/>
      <w:adjustRightInd w:val="0"/>
    </w:pPr>
    <w:rPr>
      <w:rFonts w:ascii="Arial" w:eastAsia="MS ??" w:hAnsi="Arial" w:cs="Arial"/>
      <w:color w:val="000000"/>
      <w:lang w:val="fr-CA" w:eastAsia="fr-CA"/>
    </w:rPr>
  </w:style>
  <w:style w:type="character" w:styleId="Marquedecommentaire">
    <w:name w:val="annotation reference"/>
    <w:basedOn w:val="Policepardfaut"/>
    <w:uiPriority w:val="99"/>
    <w:semiHidden/>
    <w:unhideWhenUsed/>
    <w:rsid w:val="005A7EDF"/>
    <w:rPr>
      <w:sz w:val="18"/>
      <w:szCs w:val="18"/>
    </w:rPr>
  </w:style>
  <w:style w:type="paragraph" w:styleId="Commentaire">
    <w:name w:val="annotation text"/>
    <w:basedOn w:val="Normal"/>
    <w:link w:val="CommentaireCar"/>
    <w:uiPriority w:val="99"/>
    <w:semiHidden/>
    <w:unhideWhenUsed/>
    <w:rsid w:val="005A7EDF"/>
  </w:style>
  <w:style w:type="character" w:customStyle="1" w:styleId="CommentaireCar">
    <w:name w:val="Commentaire Car"/>
    <w:basedOn w:val="Policepardfaut"/>
    <w:link w:val="Commentaire"/>
    <w:uiPriority w:val="99"/>
    <w:semiHidden/>
    <w:rsid w:val="005A7EDF"/>
  </w:style>
  <w:style w:type="paragraph" w:styleId="Objetducommentaire">
    <w:name w:val="annotation subject"/>
    <w:basedOn w:val="Commentaire"/>
    <w:next w:val="Commentaire"/>
    <w:link w:val="ObjetducommentaireCar"/>
    <w:uiPriority w:val="99"/>
    <w:semiHidden/>
    <w:unhideWhenUsed/>
    <w:rsid w:val="005A7EDF"/>
    <w:rPr>
      <w:b/>
      <w:bCs/>
      <w:sz w:val="20"/>
      <w:szCs w:val="20"/>
    </w:rPr>
  </w:style>
  <w:style w:type="character" w:customStyle="1" w:styleId="ObjetducommentaireCar">
    <w:name w:val="Objet du commentaire Car"/>
    <w:basedOn w:val="CommentaireCar"/>
    <w:link w:val="Objetducommentaire"/>
    <w:uiPriority w:val="99"/>
    <w:semiHidden/>
    <w:rsid w:val="005A7E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lissa@frimat.qc.ca"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file://localhost/Users/yanlapointe/Back-up/Perso/FRIMAT/E%CC%81dition%202015/Communication/Ente%CC%82te/en-tete_FRIMAT.jpg"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93BDB-3E63-4641-9A82-A0CB5DD8F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527</Words>
  <Characters>2904</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 Lapointe</dc:creator>
  <cp:keywords/>
  <dc:description/>
  <cp:lastModifiedBy>Mélissa</cp:lastModifiedBy>
  <cp:revision>2</cp:revision>
  <dcterms:created xsi:type="dcterms:W3CDTF">2016-02-19T13:01:00Z</dcterms:created>
  <dcterms:modified xsi:type="dcterms:W3CDTF">2016-02-19T13:01:00Z</dcterms:modified>
</cp:coreProperties>
</file>