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4C926" w14:textId="7DFA6FF4" w:rsidR="00D1128B" w:rsidRDefault="00D1128B" w:rsidP="00D1128B">
      <w:pPr>
        <w:pStyle w:val="Titre1"/>
        <w:spacing w:line="360" w:lineRule="auto"/>
        <w:rPr>
          <w:rFonts w:eastAsia="Times New Roman"/>
          <w:lang w:val="fr-CA" w:eastAsia="fr-CA"/>
        </w:rPr>
      </w:pPr>
      <w:bookmarkStart w:id="0" w:name="info-32"/>
      <w:r>
        <w:rPr>
          <w:rFonts w:eastAsia="Times New Roman"/>
          <w:lang w:val="fr-CA" w:eastAsia="fr-CA"/>
        </w:rPr>
        <w:t>S</w:t>
      </w:r>
      <w:hyperlink r:id="rId7" w:anchor="info-32" w:history="1">
        <w:r w:rsidRPr="00D1128B">
          <w:rPr>
            <w:rFonts w:eastAsia="Times New Roman"/>
            <w:lang w:val="fr-CA" w:eastAsia="fr-CA"/>
          </w:rPr>
          <w:t>OCIOFINANCEMENT - une avenue à envisager pour financer vos projets culturels</w:t>
        </w:r>
      </w:hyperlink>
      <w:bookmarkStart w:id="1" w:name="_GoBack"/>
      <w:bookmarkEnd w:id="0"/>
      <w:bookmarkEnd w:id="1"/>
    </w:p>
    <w:p w14:paraId="0BA5E3B2" w14:textId="77777777" w:rsidR="00D1128B" w:rsidRPr="00D1128B" w:rsidRDefault="00D1128B" w:rsidP="00D1128B">
      <w:pPr>
        <w:spacing w:line="360" w:lineRule="auto"/>
        <w:rPr>
          <w:lang w:val="fr-CA" w:eastAsia="fr-CA"/>
        </w:rPr>
      </w:pPr>
    </w:p>
    <w:p w14:paraId="43A5834E" w14:textId="7E79DB81"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 xml:space="preserve">Le </w:t>
      </w:r>
      <w:proofErr w:type="spellStart"/>
      <w:r w:rsidRPr="00D1128B">
        <w:rPr>
          <w:rFonts w:ascii="Verdana" w:eastAsia="Times New Roman" w:hAnsi="Verdana" w:cs="Times New Roman"/>
          <w:color w:val="000000"/>
          <w:sz w:val="18"/>
          <w:szCs w:val="18"/>
          <w:lang w:val="fr-CA" w:eastAsia="fr-CA"/>
        </w:rPr>
        <w:t>sociofinancement</w:t>
      </w:r>
      <w:proofErr w:type="spellEnd"/>
      <w:r w:rsidRPr="00D1128B">
        <w:rPr>
          <w:rFonts w:ascii="Verdana" w:eastAsia="Times New Roman" w:hAnsi="Verdana" w:cs="Times New Roman"/>
          <w:color w:val="000000"/>
          <w:sz w:val="18"/>
          <w:szCs w:val="18"/>
          <w:lang w:val="fr-CA" w:eastAsia="fr-CA"/>
        </w:rPr>
        <w:t xml:space="preserve"> (ou financement participatif) consiste à financer des projets via un grand nombre de personnes, chacune apportant une petite somme d’argent. De nos jours, le </w:t>
      </w:r>
      <w:proofErr w:type="spellStart"/>
      <w:r w:rsidRPr="00D1128B">
        <w:rPr>
          <w:rFonts w:ascii="Verdana" w:eastAsia="Times New Roman" w:hAnsi="Verdana" w:cs="Times New Roman"/>
          <w:color w:val="000000"/>
          <w:sz w:val="18"/>
          <w:szCs w:val="18"/>
          <w:lang w:val="fr-CA" w:eastAsia="fr-CA"/>
        </w:rPr>
        <w:t>sociofinancement</w:t>
      </w:r>
      <w:proofErr w:type="spellEnd"/>
      <w:r w:rsidRPr="00D1128B">
        <w:rPr>
          <w:rFonts w:ascii="Verdana" w:eastAsia="Times New Roman" w:hAnsi="Verdana" w:cs="Times New Roman"/>
          <w:color w:val="000000"/>
          <w:sz w:val="18"/>
          <w:szCs w:val="18"/>
          <w:lang w:val="fr-CA" w:eastAsia="fr-CA"/>
        </w:rPr>
        <w:t xml:space="preserve"> se fait surtout par l’entremise de plateformes Web conçues spécifiquement pour lever des fonds et qui s’appuient sur la diffusion et le partage dans les médias sociaux. </w:t>
      </w:r>
    </w:p>
    <w:p w14:paraId="3FAB32A2"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   </w:t>
      </w:r>
    </w:p>
    <w:p w14:paraId="25C24EE3"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b/>
          <w:bCs/>
          <w:color w:val="000000"/>
          <w:sz w:val="18"/>
          <w:szCs w:val="18"/>
          <w:lang w:val="fr-CA" w:eastAsia="fr-CA"/>
        </w:rPr>
        <w:t>Sommairement, il existe deux principaux types de financement possibles :</w:t>
      </w:r>
    </w:p>
    <w:p w14:paraId="2A5932BB"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p>
    <w:p w14:paraId="3AFC08B9"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b/>
          <w:bCs/>
          <w:color w:val="000000"/>
          <w:sz w:val="18"/>
          <w:szCs w:val="18"/>
          <w:lang w:val="fr-CA" w:eastAsia="fr-CA"/>
        </w:rPr>
        <w:t>TOUT OU RIEN :</w:t>
      </w:r>
      <w:r w:rsidRPr="00D1128B">
        <w:rPr>
          <w:rFonts w:ascii="Verdana" w:eastAsia="Times New Roman" w:hAnsi="Verdana" w:cs="Times New Roman"/>
          <w:color w:val="000000"/>
          <w:sz w:val="18"/>
          <w:szCs w:val="18"/>
          <w:lang w:val="fr-CA" w:eastAsia="fr-CA"/>
        </w:rPr>
        <w:t> l’objectif doit être atteint pour que les contributeurs soient débités et que le porteur du projet reçoive son argent.</w:t>
      </w:r>
    </w:p>
    <w:p w14:paraId="71E78469"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p>
    <w:p w14:paraId="59CF9CDD"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b/>
          <w:bCs/>
          <w:color w:val="000000"/>
          <w:sz w:val="18"/>
          <w:szCs w:val="18"/>
          <w:lang w:val="fr-CA" w:eastAsia="fr-CA"/>
        </w:rPr>
        <w:t>FLEXIBLE : </w:t>
      </w:r>
      <w:r w:rsidRPr="00D1128B">
        <w:rPr>
          <w:rFonts w:ascii="Verdana" w:eastAsia="Times New Roman" w:hAnsi="Verdana" w:cs="Times New Roman"/>
          <w:color w:val="000000"/>
          <w:sz w:val="18"/>
          <w:szCs w:val="18"/>
          <w:lang w:val="fr-CA" w:eastAsia="fr-CA"/>
        </w:rPr>
        <w:t>dès que les contributeurs font un don, celui-ci est automatiquement prélevé et remis au porteur du projet, que l’objectif soit atteint ou non.</w:t>
      </w:r>
    </w:p>
    <w:p w14:paraId="0CC1B9B5"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Évidemment, un petit pourcentage variant d’un site à l’autre est conservé par la plateforme à titre de commission sur chacun des dons. Cependant, lorsqu’il s’agit d’un financement du type TOUT OU RIEN, il arrive qu’aucune commission ne soit chargée lorsque l’objectif n’est pas atteint.</w:t>
      </w:r>
    </w:p>
    <w:p w14:paraId="7EFE0C0C"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    </w:t>
      </w:r>
    </w:p>
    <w:p w14:paraId="73212A82"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b/>
          <w:bCs/>
          <w:color w:val="000000"/>
          <w:sz w:val="18"/>
          <w:szCs w:val="18"/>
          <w:lang w:val="fr-CA" w:eastAsia="fr-CA"/>
        </w:rPr>
        <w:t xml:space="preserve">Plusieurs avantages sont rattachés au </w:t>
      </w:r>
      <w:proofErr w:type="spellStart"/>
      <w:r w:rsidRPr="00D1128B">
        <w:rPr>
          <w:rFonts w:ascii="Verdana" w:eastAsia="Times New Roman" w:hAnsi="Verdana" w:cs="Times New Roman"/>
          <w:b/>
          <w:bCs/>
          <w:color w:val="000000"/>
          <w:sz w:val="18"/>
          <w:szCs w:val="18"/>
          <w:lang w:val="fr-CA" w:eastAsia="fr-CA"/>
        </w:rPr>
        <w:t>sociofinancement</w:t>
      </w:r>
      <w:proofErr w:type="spellEnd"/>
      <w:r w:rsidRPr="00D1128B">
        <w:rPr>
          <w:rFonts w:ascii="Verdana" w:eastAsia="Times New Roman" w:hAnsi="Verdana" w:cs="Times New Roman"/>
          <w:b/>
          <w:bCs/>
          <w:color w:val="000000"/>
          <w:sz w:val="18"/>
          <w:szCs w:val="18"/>
          <w:lang w:val="fr-CA" w:eastAsia="fr-CA"/>
        </w:rPr>
        <w:t xml:space="preserve"> :</w:t>
      </w:r>
    </w:p>
    <w:p w14:paraId="5A68AAB2"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p>
    <w:p w14:paraId="7C695709" w14:textId="77777777" w:rsidR="00D1128B" w:rsidRPr="00D1128B" w:rsidRDefault="00D1128B" w:rsidP="00D1128B">
      <w:pPr>
        <w:widowControl/>
        <w:numPr>
          <w:ilvl w:val="0"/>
          <w:numId w:val="1"/>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Les contributeurs deviendront des ambassadeurs, car ils auront le sentiment de faire partie de votre aventure.</w:t>
      </w:r>
    </w:p>
    <w:p w14:paraId="703CF571" w14:textId="77777777" w:rsidR="00D1128B" w:rsidRPr="00D1128B" w:rsidRDefault="00D1128B" w:rsidP="00D1128B">
      <w:pPr>
        <w:widowControl/>
        <w:numPr>
          <w:ilvl w:val="0"/>
          <w:numId w:val="1"/>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Ça peut parfois remplir quelques fonctions comparables à une étude de marché puisque vous risquez de recevoir des commentaires pertinents.</w:t>
      </w:r>
    </w:p>
    <w:p w14:paraId="6DA0F5F2" w14:textId="77777777" w:rsidR="00D1128B" w:rsidRPr="00D1128B" w:rsidRDefault="00D1128B" w:rsidP="00D1128B">
      <w:pPr>
        <w:widowControl/>
        <w:numPr>
          <w:ilvl w:val="0"/>
          <w:numId w:val="1"/>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Le fait que les gens contribuent à votre campagne signifie qu’il y a un marché réel. Une campagne réussie est une preuve de concept solide.</w:t>
      </w:r>
    </w:p>
    <w:p w14:paraId="53083588" w14:textId="77777777" w:rsidR="00D1128B" w:rsidRPr="00D1128B" w:rsidRDefault="00D1128B" w:rsidP="00D1128B">
      <w:pPr>
        <w:widowControl/>
        <w:numPr>
          <w:ilvl w:val="0"/>
          <w:numId w:val="1"/>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 xml:space="preserve">Enfin, le </w:t>
      </w:r>
      <w:proofErr w:type="spellStart"/>
      <w:r w:rsidRPr="00D1128B">
        <w:rPr>
          <w:rFonts w:ascii="Verdana" w:eastAsia="Times New Roman" w:hAnsi="Verdana" w:cs="Times New Roman"/>
          <w:color w:val="000000"/>
          <w:sz w:val="18"/>
          <w:szCs w:val="18"/>
          <w:lang w:val="fr-CA" w:eastAsia="fr-CA"/>
        </w:rPr>
        <w:t>sociofinancement</w:t>
      </w:r>
      <w:proofErr w:type="spellEnd"/>
      <w:r w:rsidRPr="00D1128B">
        <w:rPr>
          <w:rFonts w:ascii="Verdana" w:eastAsia="Times New Roman" w:hAnsi="Verdana" w:cs="Times New Roman"/>
          <w:color w:val="000000"/>
          <w:sz w:val="18"/>
          <w:szCs w:val="18"/>
          <w:lang w:val="fr-CA" w:eastAsia="fr-CA"/>
        </w:rPr>
        <w:t xml:space="preserve"> est excellent pour augmenter votre couverture médiatique.</w:t>
      </w:r>
    </w:p>
    <w:p w14:paraId="69A04AC0" w14:textId="77777777" w:rsid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p>
    <w:p w14:paraId="7CFA7C8B" w14:textId="23E6D5AE"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 xml:space="preserve">Voici quelques éléments clés à considérer pour qu’un projet atteigne les objectifs fixés par le </w:t>
      </w:r>
      <w:proofErr w:type="spellStart"/>
      <w:r w:rsidRPr="00D1128B">
        <w:rPr>
          <w:rFonts w:ascii="Verdana" w:eastAsia="Times New Roman" w:hAnsi="Verdana" w:cs="Times New Roman"/>
          <w:color w:val="000000"/>
          <w:sz w:val="18"/>
          <w:szCs w:val="18"/>
          <w:lang w:val="fr-CA" w:eastAsia="fr-CA"/>
        </w:rPr>
        <w:t>sociofinancement</w:t>
      </w:r>
      <w:proofErr w:type="spellEnd"/>
      <w:r w:rsidRPr="00D1128B">
        <w:rPr>
          <w:rFonts w:ascii="Verdana" w:eastAsia="Times New Roman" w:hAnsi="Verdana" w:cs="Times New Roman"/>
          <w:color w:val="000000"/>
          <w:sz w:val="18"/>
          <w:szCs w:val="18"/>
          <w:lang w:val="fr-CA" w:eastAsia="fr-CA"/>
        </w:rPr>
        <w:t xml:space="preserve"> :</w:t>
      </w:r>
    </w:p>
    <w:p w14:paraId="3088CE0B" w14:textId="77777777" w:rsidR="00D1128B" w:rsidRPr="00D1128B" w:rsidRDefault="00D1128B" w:rsidP="00D1128B">
      <w:pPr>
        <w:widowControl/>
        <w:numPr>
          <w:ilvl w:val="0"/>
          <w:numId w:val="2"/>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lastRenderedPageBreak/>
        <w:t>Un titre évocateur.</w:t>
      </w:r>
    </w:p>
    <w:p w14:paraId="0B55450E" w14:textId="77777777" w:rsidR="00D1128B" w:rsidRPr="00D1128B" w:rsidRDefault="00D1128B" w:rsidP="00D1128B">
      <w:pPr>
        <w:widowControl/>
        <w:numPr>
          <w:ilvl w:val="0"/>
          <w:numId w:val="2"/>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Une description détaillée du projet, bien écrite, claire et concise, dans laquelle vous préciserez votre projet, qui vous êtes, ainsi que ce à quoi servira l’argent.</w:t>
      </w:r>
    </w:p>
    <w:p w14:paraId="6146E162" w14:textId="77777777" w:rsidR="00D1128B" w:rsidRPr="00D1128B" w:rsidRDefault="00D1128B" w:rsidP="00D1128B">
      <w:pPr>
        <w:widowControl/>
        <w:numPr>
          <w:ilvl w:val="0"/>
          <w:numId w:val="2"/>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Un style et un ton adapté à votre projet.</w:t>
      </w:r>
    </w:p>
    <w:p w14:paraId="77414863" w14:textId="77777777" w:rsidR="00D1128B" w:rsidRPr="00D1128B" w:rsidRDefault="00D1128B" w:rsidP="00D1128B">
      <w:pPr>
        <w:widowControl/>
        <w:numPr>
          <w:ilvl w:val="0"/>
          <w:numId w:val="2"/>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Une ou des récompenses qui inciteront les gens à contribuer (établies par tranches de montant généralement).</w:t>
      </w:r>
    </w:p>
    <w:p w14:paraId="1E82EB5D" w14:textId="77777777" w:rsidR="00D1128B" w:rsidRPr="00D1128B" w:rsidRDefault="00D1128B" w:rsidP="00D1128B">
      <w:pPr>
        <w:widowControl/>
        <w:numPr>
          <w:ilvl w:val="0"/>
          <w:numId w:val="2"/>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Une vidéo qui illustre votre propos puisqu’apparemment, 50 % des projets avec une vidéo atteignent leurs objectifs, contre seulement 30 % sans vidéo.</w:t>
      </w:r>
    </w:p>
    <w:p w14:paraId="1F8C09C2" w14:textId="77777777" w:rsidR="00D1128B" w:rsidRPr="00D1128B" w:rsidRDefault="00D1128B" w:rsidP="00D1128B">
      <w:pPr>
        <w:widowControl/>
        <w:numPr>
          <w:ilvl w:val="0"/>
          <w:numId w:val="2"/>
        </w:numPr>
        <w:autoSpaceDE/>
        <w:autoSpaceDN/>
        <w:adjustRightInd/>
        <w:spacing w:before="75" w:after="75"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Une campagne de promotion Web efficace.</w:t>
      </w:r>
    </w:p>
    <w:p w14:paraId="5A5F0914"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    </w:t>
      </w:r>
    </w:p>
    <w:p w14:paraId="0AEC278D"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Voici une liste de quelques sites qui offrent ce genre de service principalement pour les arts et la culture au Canada, mais sachez qu’au total, il en existe plus d’une centaine de généralistes uniquement au Canada alors…</w:t>
      </w:r>
    </w:p>
    <w:p w14:paraId="20B5F330"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r w:rsidRPr="00D1128B">
        <w:rPr>
          <w:rFonts w:ascii="Verdana" w:eastAsia="Times New Roman" w:hAnsi="Verdana" w:cs="Times New Roman"/>
          <w:color w:val="000000"/>
          <w:sz w:val="18"/>
          <w:szCs w:val="18"/>
          <w:lang w:val="fr-CA" w:eastAsia="fr-CA"/>
        </w:rPr>
        <w:t>      </w:t>
      </w:r>
    </w:p>
    <w:p w14:paraId="7F3F3D4B"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8" w:tgtFrame="_blank" w:history="1">
        <w:r w:rsidRPr="00D1128B">
          <w:rPr>
            <w:rFonts w:ascii="Verdana" w:eastAsia="Times New Roman" w:hAnsi="Verdana" w:cs="Times New Roman"/>
            <w:color w:val="B5121B"/>
            <w:sz w:val="18"/>
            <w:szCs w:val="18"/>
            <w:u w:val="single"/>
            <w:lang w:val="fr-CA" w:eastAsia="fr-CA"/>
          </w:rPr>
          <w:t>http://haricot.ca</w:t>
        </w:r>
      </w:hyperlink>
      <w:r w:rsidRPr="00D1128B">
        <w:rPr>
          <w:rFonts w:ascii="Verdana" w:eastAsia="Times New Roman" w:hAnsi="Verdana" w:cs="Times New Roman"/>
          <w:color w:val="000000"/>
          <w:sz w:val="18"/>
          <w:szCs w:val="18"/>
          <w:lang w:val="fr-CA" w:eastAsia="fr-CA"/>
        </w:rPr>
        <w:t> (le premier site du genre au Québec)</w:t>
      </w:r>
    </w:p>
    <w:p w14:paraId="381F63AD"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9" w:tgtFrame="_blank" w:history="1">
        <w:r w:rsidRPr="00D1128B">
          <w:rPr>
            <w:rFonts w:ascii="Verdana" w:eastAsia="Times New Roman" w:hAnsi="Verdana" w:cs="Times New Roman"/>
            <w:color w:val="B5121B"/>
            <w:sz w:val="18"/>
            <w:szCs w:val="18"/>
            <w:u w:val="single"/>
            <w:lang w:val="fr-CA" w:eastAsia="fr-CA"/>
          </w:rPr>
          <w:t>http://laruchequebec.com </w:t>
        </w:r>
      </w:hyperlink>
    </w:p>
    <w:p w14:paraId="273FC063"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0" w:tgtFrame="_blank" w:history="1">
        <w:r w:rsidRPr="00D1128B">
          <w:rPr>
            <w:rFonts w:ascii="Verdana" w:eastAsia="Times New Roman" w:hAnsi="Verdana" w:cs="Times New Roman"/>
            <w:color w:val="B5121B"/>
            <w:sz w:val="18"/>
            <w:szCs w:val="18"/>
            <w:u w:val="single"/>
            <w:lang w:val="fr-CA" w:eastAsia="fr-CA"/>
          </w:rPr>
          <w:t>http://ecloid.com</w:t>
        </w:r>
      </w:hyperlink>
      <w:r w:rsidRPr="00D1128B">
        <w:rPr>
          <w:rFonts w:ascii="Verdana" w:eastAsia="Times New Roman" w:hAnsi="Verdana" w:cs="Times New Roman"/>
          <w:color w:val="000000"/>
          <w:sz w:val="18"/>
          <w:szCs w:val="18"/>
          <w:lang w:val="fr-CA" w:eastAsia="fr-CA"/>
        </w:rPr>
        <w:t> </w:t>
      </w:r>
    </w:p>
    <w:p w14:paraId="53C455F4"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1" w:tgtFrame="_blank" w:history="1">
        <w:r w:rsidRPr="00D1128B">
          <w:rPr>
            <w:rFonts w:ascii="Verdana" w:eastAsia="Times New Roman" w:hAnsi="Verdana" w:cs="Times New Roman"/>
            <w:color w:val="B5121B"/>
            <w:sz w:val="18"/>
            <w:szCs w:val="18"/>
            <w:u w:val="single"/>
            <w:lang w:val="fr-CA" w:eastAsia="fr-CA"/>
          </w:rPr>
          <w:t>http://artmarketcanada.com </w:t>
        </w:r>
      </w:hyperlink>
    </w:p>
    <w:p w14:paraId="2E225020"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2" w:tgtFrame="_blank" w:history="1">
        <w:r w:rsidRPr="00D1128B">
          <w:rPr>
            <w:rFonts w:ascii="Verdana" w:eastAsia="Times New Roman" w:hAnsi="Verdana" w:cs="Times New Roman"/>
            <w:color w:val="B5121B"/>
            <w:sz w:val="18"/>
            <w:szCs w:val="18"/>
            <w:u w:val="single"/>
            <w:lang w:val="fr-CA" w:eastAsia="fr-CA"/>
          </w:rPr>
          <w:t>http://cubanhat.tv/CubanHat/web/en/</w:t>
        </w:r>
      </w:hyperlink>
      <w:r w:rsidRPr="00D1128B">
        <w:rPr>
          <w:rFonts w:ascii="Verdana" w:eastAsia="Times New Roman" w:hAnsi="Verdana" w:cs="Times New Roman"/>
          <w:color w:val="000000"/>
          <w:sz w:val="18"/>
          <w:szCs w:val="18"/>
          <w:lang w:val="fr-CA" w:eastAsia="fr-CA"/>
        </w:rPr>
        <w:t> </w:t>
      </w:r>
    </w:p>
    <w:p w14:paraId="7568B756"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3" w:tgtFrame="_blank" w:history="1">
        <w:r w:rsidRPr="00D1128B">
          <w:rPr>
            <w:rFonts w:ascii="Verdana" w:eastAsia="Times New Roman" w:hAnsi="Verdana" w:cs="Times New Roman"/>
            <w:color w:val="B5121B"/>
            <w:sz w:val="18"/>
            <w:szCs w:val="18"/>
            <w:u w:val="single"/>
            <w:lang w:val="fr-CA" w:eastAsia="fr-CA"/>
          </w:rPr>
          <w:t>http://hotdocs.ca/docignite </w:t>
        </w:r>
      </w:hyperlink>
    </w:p>
    <w:p w14:paraId="4D4E44AB"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4" w:tgtFrame="_blank" w:history="1">
        <w:r w:rsidRPr="00D1128B">
          <w:rPr>
            <w:rFonts w:ascii="Verdana" w:eastAsia="Times New Roman" w:hAnsi="Verdana" w:cs="Times New Roman"/>
            <w:color w:val="B5121B"/>
            <w:sz w:val="18"/>
            <w:szCs w:val="18"/>
            <w:u w:val="single"/>
            <w:lang w:val="fr-CA" w:eastAsia="fr-CA"/>
          </w:rPr>
          <w:t>https://fanpush.com/ </w:t>
        </w:r>
      </w:hyperlink>
    </w:p>
    <w:p w14:paraId="4EAD39A6"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5" w:tgtFrame="_blank" w:history="1">
        <w:r w:rsidRPr="00D1128B">
          <w:rPr>
            <w:rFonts w:ascii="Verdana" w:eastAsia="Times New Roman" w:hAnsi="Verdana" w:cs="Times New Roman"/>
            <w:color w:val="B5121B"/>
            <w:sz w:val="18"/>
            <w:szCs w:val="18"/>
            <w:u w:val="single"/>
            <w:lang w:val="fr-CA" w:eastAsia="fr-CA"/>
          </w:rPr>
          <w:t>http://fonpop.com </w:t>
        </w:r>
      </w:hyperlink>
    </w:p>
    <w:p w14:paraId="668973DD"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6" w:tgtFrame="_blank" w:history="1">
        <w:r w:rsidRPr="00D1128B">
          <w:rPr>
            <w:rFonts w:ascii="Verdana" w:eastAsia="Times New Roman" w:hAnsi="Verdana" w:cs="Times New Roman"/>
            <w:color w:val="B5121B"/>
            <w:sz w:val="18"/>
            <w:szCs w:val="18"/>
            <w:u w:val="single"/>
            <w:lang w:val="fr-CA" w:eastAsia="fr-CA"/>
          </w:rPr>
          <w:t>https://fundo.ca/fr/ </w:t>
        </w:r>
      </w:hyperlink>
    </w:p>
    <w:p w14:paraId="422EC7F7"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7" w:tgtFrame="_blank" w:history="1">
        <w:r w:rsidRPr="00D1128B">
          <w:rPr>
            <w:rFonts w:ascii="Verdana" w:eastAsia="Times New Roman" w:hAnsi="Verdana" w:cs="Times New Roman"/>
            <w:color w:val="B5121B"/>
            <w:sz w:val="18"/>
            <w:szCs w:val="18"/>
            <w:u w:val="single"/>
            <w:lang w:val="fr-CA" w:eastAsia="fr-CA"/>
          </w:rPr>
          <w:t>https://ioumusic.com/  </w:t>
        </w:r>
      </w:hyperlink>
    </w:p>
    <w:p w14:paraId="17BA310A"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8" w:tgtFrame="_blank" w:history="1">
        <w:r w:rsidRPr="00D1128B">
          <w:rPr>
            <w:rFonts w:ascii="Verdana" w:eastAsia="Times New Roman" w:hAnsi="Verdana" w:cs="Times New Roman"/>
            <w:color w:val="B5121B"/>
            <w:sz w:val="18"/>
            <w:szCs w:val="18"/>
            <w:u w:val="single"/>
            <w:lang w:val="fr-CA" w:eastAsia="fr-CA"/>
          </w:rPr>
          <w:t>https://picatic.com/</w:t>
        </w:r>
      </w:hyperlink>
    </w:p>
    <w:p w14:paraId="5CF80C18" w14:textId="77777777" w:rsidR="00D1128B" w:rsidRP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19" w:tgtFrame="_blank" w:history="1">
        <w:r w:rsidRPr="00D1128B">
          <w:rPr>
            <w:rFonts w:ascii="Verdana" w:eastAsia="Times New Roman" w:hAnsi="Verdana" w:cs="Times New Roman"/>
            <w:color w:val="B5121B"/>
            <w:sz w:val="18"/>
            <w:szCs w:val="18"/>
            <w:u w:val="single"/>
            <w:lang w:val="fr-CA" w:eastAsia="fr-CA"/>
          </w:rPr>
          <w:t>http://plebs.ca/</w:t>
        </w:r>
      </w:hyperlink>
    </w:p>
    <w:p w14:paraId="32F4EF27" w14:textId="761CE779" w:rsidR="00D1128B" w:rsidRDefault="00D1128B" w:rsidP="00D1128B">
      <w:pPr>
        <w:widowControl/>
        <w:autoSpaceDE/>
        <w:autoSpaceDN/>
        <w:adjustRightInd/>
        <w:spacing w:line="360" w:lineRule="auto"/>
        <w:jc w:val="both"/>
        <w:rPr>
          <w:rFonts w:ascii="Verdana" w:eastAsia="Times New Roman" w:hAnsi="Verdana" w:cs="Times New Roman"/>
          <w:color w:val="000000"/>
          <w:sz w:val="18"/>
          <w:szCs w:val="18"/>
          <w:lang w:val="fr-CA" w:eastAsia="fr-CA"/>
        </w:rPr>
      </w:pPr>
      <w:hyperlink r:id="rId20" w:tgtFrame="_blank" w:history="1">
        <w:r w:rsidRPr="00D1128B">
          <w:rPr>
            <w:rFonts w:ascii="Verdana" w:eastAsia="Times New Roman" w:hAnsi="Verdana" w:cs="Times New Roman"/>
            <w:color w:val="B5121B"/>
            <w:sz w:val="18"/>
            <w:szCs w:val="18"/>
            <w:u w:val="single"/>
            <w:lang w:val="fr-CA" w:eastAsia="fr-CA"/>
          </w:rPr>
          <w:t>http://yoyomolo.com </w:t>
        </w:r>
      </w:hyperlink>
    </w:p>
    <w:p w14:paraId="4D33D6E5" w14:textId="7D21384D" w:rsidR="008B0A42" w:rsidRPr="00D26C3F" w:rsidRDefault="008B0A42" w:rsidP="00D1128B">
      <w:pPr>
        <w:spacing w:line="360" w:lineRule="auto"/>
      </w:pPr>
    </w:p>
    <w:sectPr w:rsidR="008B0A42" w:rsidRPr="00D26C3F">
      <w:headerReference w:type="default" r:id="rId21"/>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EA89" w14:textId="77777777" w:rsidR="00D26C3F" w:rsidRDefault="00D26C3F" w:rsidP="00D26C3F">
      <w:r>
        <w:separator/>
      </w:r>
    </w:p>
  </w:endnote>
  <w:endnote w:type="continuationSeparator" w:id="0">
    <w:p w14:paraId="37AE32D8" w14:textId="77777777" w:rsidR="00D26C3F" w:rsidRDefault="00D26C3F" w:rsidP="00D2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319C1D1" w14:paraId="328FD947" w14:textId="77777777" w:rsidTr="0319C1D1">
      <w:tc>
        <w:tcPr>
          <w:tcW w:w="2880" w:type="dxa"/>
        </w:tcPr>
        <w:p w14:paraId="74F42872" w14:textId="70E70F6D" w:rsidR="0319C1D1" w:rsidRDefault="0319C1D1" w:rsidP="0319C1D1">
          <w:pPr>
            <w:pStyle w:val="En-tte"/>
            <w:ind w:left="-115"/>
          </w:pPr>
        </w:p>
      </w:tc>
      <w:tc>
        <w:tcPr>
          <w:tcW w:w="2880" w:type="dxa"/>
        </w:tcPr>
        <w:p w14:paraId="1875FFD2" w14:textId="1455AB19" w:rsidR="0319C1D1" w:rsidRDefault="0319C1D1" w:rsidP="0319C1D1">
          <w:pPr>
            <w:pStyle w:val="En-tte"/>
            <w:jc w:val="center"/>
          </w:pPr>
        </w:p>
      </w:tc>
      <w:tc>
        <w:tcPr>
          <w:tcW w:w="2880" w:type="dxa"/>
        </w:tcPr>
        <w:p w14:paraId="075793AE" w14:textId="3A03BCF1" w:rsidR="0319C1D1" w:rsidRDefault="0319C1D1" w:rsidP="0319C1D1">
          <w:pPr>
            <w:pStyle w:val="En-tte"/>
            <w:ind w:right="-115"/>
            <w:jc w:val="right"/>
          </w:pPr>
        </w:p>
      </w:tc>
    </w:tr>
  </w:tbl>
  <w:p w14:paraId="0C95F805" w14:textId="13928358" w:rsidR="0319C1D1" w:rsidRDefault="0319C1D1" w:rsidP="0319C1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47A3" w14:textId="77777777" w:rsidR="00D26C3F" w:rsidRDefault="00D26C3F" w:rsidP="00D26C3F">
      <w:r>
        <w:separator/>
      </w:r>
    </w:p>
  </w:footnote>
  <w:footnote w:type="continuationSeparator" w:id="0">
    <w:p w14:paraId="65F6DA26" w14:textId="77777777" w:rsidR="00D26C3F" w:rsidRDefault="00D26C3F" w:rsidP="00D2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5B04" w14:textId="4F521F26" w:rsidR="00D26C3F" w:rsidRDefault="0319C1D1">
    <w:pPr>
      <w:pStyle w:val="En-tte"/>
    </w:pPr>
    <w:r>
      <w:rPr>
        <w:noProof/>
        <w:lang w:val="fr-CA" w:eastAsia="fr-CA"/>
      </w:rPr>
      <w:drawing>
        <wp:inline distT="0" distB="0" distL="0" distR="0" wp14:anchorId="1C81DA56" wp14:editId="0319C1D1">
          <wp:extent cx="2186608" cy="13119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86608" cy="131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5521"/>
    <w:multiLevelType w:val="multilevel"/>
    <w:tmpl w:val="523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342B9"/>
    <w:multiLevelType w:val="multilevel"/>
    <w:tmpl w:val="0D8C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3F"/>
    <w:rsid w:val="008B0A42"/>
    <w:rsid w:val="009E0532"/>
    <w:rsid w:val="00D1128B"/>
    <w:rsid w:val="00D26C3F"/>
    <w:rsid w:val="0319C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42FC"/>
  <w15:chartTrackingRefBased/>
  <w15:docId w15:val="{B19349AC-E21F-44CA-B33C-2513DB86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532"/>
    <w:pPr>
      <w:widowControl w:val="0"/>
      <w:autoSpaceDE w:val="0"/>
      <w:autoSpaceDN w:val="0"/>
      <w:adjustRightInd w:val="0"/>
    </w:pPr>
    <w:rPr>
      <w:rFonts w:ascii="Courier" w:hAnsi="Courier"/>
      <w:sz w:val="20"/>
      <w:szCs w:val="20"/>
      <w:lang w:val="fr-FR" w:eastAsia="fr-FR"/>
    </w:rPr>
  </w:style>
  <w:style w:type="paragraph" w:styleId="Titre1">
    <w:name w:val="heading 1"/>
    <w:basedOn w:val="Normal"/>
    <w:next w:val="Normal"/>
    <w:link w:val="Titre1Car"/>
    <w:uiPriority w:val="9"/>
    <w:qFormat/>
    <w:rsid w:val="00D11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D1128B"/>
    <w:pPr>
      <w:widowControl/>
      <w:autoSpaceDE/>
      <w:autoSpaceDN/>
      <w:adjustRightInd/>
      <w:spacing w:before="100" w:beforeAutospacing="1" w:after="100" w:afterAutospacing="1"/>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532"/>
    <w:pPr>
      <w:ind w:left="720"/>
      <w:contextualSpacing/>
    </w:pPr>
    <w:rPr>
      <w:rFonts w:eastAsia="Times New Roman" w:cs="Times New Roman"/>
    </w:rPr>
  </w:style>
  <w:style w:type="paragraph" w:styleId="En-tte">
    <w:name w:val="header"/>
    <w:basedOn w:val="Normal"/>
    <w:link w:val="En-tteCar"/>
    <w:uiPriority w:val="99"/>
    <w:unhideWhenUsed/>
    <w:rsid w:val="00D26C3F"/>
    <w:pPr>
      <w:tabs>
        <w:tab w:val="center" w:pos="4320"/>
        <w:tab w:val="right" w:pos="8640"/>
      </w:tabs>
    </w:pPr>
  </w:style>
  <w:style w:type="character" w:customStyle="1" w:styleId="En-tteCar">
    <w:name w:val="En-tête Car"/>
    <w:basedOn w:val="Policepardfaut"/>
    <w:link w:val="En-tte"/>
    <w:uiPriority w:val="99"/>
    <w:rsid w:val="00D26C3F"/>
    <w:rPr>
      <w:rFonts w:ascii="Courier" w:hAnsi="Courier"/>
      <w:sz w:val="20"/>
      <w:szCs w:val="20"/>
      <w:lang w:val="fr-FR" w:eastAsia="fr-FR"/>
    </w:rPr>
  </w:style>
  <w:style w:type="paragraph" w:styleId="Pieddepage">
    <w:name w:val="footer"/>
    <w:basedOn w:val="Normal"/>
    <w:link w:val="PieddepageCar"/>
    <w:uiPriority w:val="99"/>
    <w:unhideWhenUsed/>
    <w:rsid w:val="00D26C3F"/>
    <w:pPr>
      <w:tabs>
        <w:tab w:val="center" w:pos="4320"/>
        <w:tab w:val="right" w:pos="8640"/>
      </w:tabs>
    </w:pPr>
  </w:style>
  <w:style w:type="character" w:customStyle="1" w:styleId="PieddepageCar">
    <w:name w:val="Pied de page Car"/>
    <w:basedOn w:val="Policepardfaut"/>
    <w:link w:val="Pieddepage"/>
    <w:uiPriority w:val="99"/>
    <w:rsid w:val="00D26C3F"/>
    <w:rPr>
      <w:rFonts w:ascii="Courier" w:hAnsi="Courier"/>
      <w:sz w:val="20"/>
      <w:szCs w:val="20"/>
      <w:lang w:val="fr-FR" w:eastAsia="fr-FR"/>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4Car">
    <w:name w:val="Titre 4 Car"/>
    <w:basedOn w:val="Policepardfaut"/>
    <w:link w:val="Titre4"/>
    <w:uiPriority w:val="9"/>
    <w:rsid w:val="00D1128B"/>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D1128B"/>
    <w:rPr>
      <w:color w:val="0000FF"/>
      <w:u w:val="single"/>
    </w:rPr>
  </w:style>
  <w:style w:type="character" w:styleId="lev">
    <w:name w:val="Strong"/>
    <w:basedOn w:val="Policepardfaut"/>
    <w:uiPriority w:val="22"/>
    <w:qFormat/>
    <w:rsid w:val="00D1128B"/>
    <w:rPr>
      <w:b/>
      <w:bCs/>
    </w:rPr>
  </w:style>
  <w:style w:type="character" w:styleId="Accentuation">
    <w:name w:val="Emphasis"/>
    <w:basedOn w:val="Policepardfaut"/>
    <w:uiPriority w:val="20"/>
    <w:qFormat/>
    <w:rsid w:val="00D1128B"/>
    <w:rPr>
      <w:i/>
      <w:iCs/>
    </w:rPr>
  </w:style>
  <w:style w:type="character" w:customStyle="1" w:styleId="Titre1Car">
    <w:name w:val="Titre 1 Car"/>
    <w:basedOn w:val="Policepardfaut"/>
    <w:link w:val="Titre1"/>
    <w:uiPriority w:val="9"/>
    <w:rsid w:val="00D1128B"/>
    <w:rPr>
      <w:rFonts w:asciiTheme="majorHAnsi" w:eastAsiaTheme="majorEastAsia" w:hAnsiTheme="majorHAnsi" w:cstheme="majorBidi"/>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34404">
      <w:bodyDiv w:val="1"/>
      <w:marLeft w:val="0"/>
      <w:marRight w:val="0"/>
      <w:marTop w:val="0"/>
      <w:marBottom w:val="0"/>
      <w:divBdr>
        <w:top w:val="none" w:sz="0" w:space="0" w:color="auto"/>
        <w:left w:val="none" w:sz="0" w:space="0" w:color="auto"/>
        <w:bottom w:val="none" w:sz="0" w:space="0" w:color="auto"/>
        <w:right w:val="none" w:sz="0" w:space="0" w:color="auto"/>
      </w:divBdr>
      <w:divsChild>
        <w:div w:id="95949619">
          <w:marLeft w:val="0"/>
          <w:marRight w:val="0"/>
          <w:marTop w:val="0"/>
          <w:marBottom w:val="0"/>
          <w:divBdr>
            <w:top w:val="none" w:sz="0" w:space="0" w:color="auto"/>
            <w:left w:val="none" w:sz="0" w:space="0" w:color="auto"/>
            <w:bottom w:val="none" w:sz="0" w:space="0" w:color="auto"/>
            <w:right w:val="none" w:sz="0" w:space="0" w:color="auto"/>
          </w:divBdr>
        </w:div>
        <w:div w:id="590508893">
          <w:marLeft w:val="0"/>
          <w:marRight w:val="0"/>
          <w:marTop w:val="0"/>
          <w:marBottom w:val="0"/>
          <w:divBdr>
            <w:top w:val="none" w:sz="0" w:space="0" w:color="auto"/>
            <w:left w:val="none" w:sz="0" w:space="0" w:color="auto"/>
            <w:bottom w:val="none" w:sz="0" w:space="0" w:color="auto"/>
            <w:right w:val="none" w:sz="0" w:space="0" w:color="auto"/>
          </w:divBdr>
        </w:div>
        <w:div w:id="1851334393">
          <w:marLeft w:val="0"/>
          <w:marRight w:val="0"/>
          <w:marTop w:val="0"/>
          <w:marBottom w:val="0"/>
          <w:divBdr>
            <w:top w:val="none" w:sz="0" w:space="0" w:color="auto"/>
            <w:left w:val="none" w:sz="0" w:space="0" w:color="auto"/>
            <w:bottom w:val="none" w:sz="0" w:space="0" w:color="auto"/>
            <w:right w:val="none" w:sz="0" w:space="0" w:color="auto"/>
          </w:divBdr>
        </w:div>
        <w:div w:id="1253054388">
          <w:marLeft w:val="0"/>
          <w:marRight w:val="0"/>
          <w:marTop w:val="0"/>
          <w:marBottom w:val="0"/>
          <w:divBdr>
            <w:top w:val="none" w:sz="0" w:space="0" w:color="auto"/>
            <w:left w:val="none" w:sz="0" w:space="0" w:color="auto"/>
            <w:bottom w:val="none" w:sz="0" w:space="0" w:color="auto"/>
            <w:right w:val="none" w:sz="0" w:space="0" w:color="auto"/>
          </w:divBdr>
        </w:div>
        <w:div w:id="1425027790">
          <w:marLeft w:val="0"/>
          <w:marRight w:val="0"/>
          <w:marTop w:val="0"/>
          <w:marBottom w:val="0"/>
          <w:divBdr>
            <w:top w:val="none" w:sz="0" w:space="0" w:color="auto"/>
            <w:left w:val="none" w:sz="0" w:space="0" w:color="auto"/>
            <w:bottom w:val="none" w:sz="0" w:space="0" w:color="auto"/>
            <w:right w:val="none" w:sz="0" w:space="0" w:color="auto"/>
          </w:divBdr>
        </w:div>
        <w:div w:id="412749558">
          <w:marLeft w:val="0"/>
          <w:marRight w:val="0"/>
          <w:marTop w:val="0"/>
          <w:marBottom w:val="0"/>
          <w:divBdr>
            <w:top w:val="none" w:sz="0" w:space="0" w:color="auto"/>
            <w:left w:val="none" w:sz="0" w:space="0" w:color="auto"/>
            <w:bottom w:val="none" w:sz="0" w:space="0" w:color="auto"/>
            <w:right w:val="none" w:sz="0" w:space="0" w:color="auto"/>
          </w:divBdr>
        </w:div>
        <w:div w:id="2045210931">
          <w:marLeft w:val="0"/>
          <w:marRight w:val="0"/>
          <w:marTop w:val="0"/>
          <w:marBottom w:val="0"/>
          <w:divBdr>
            <w:top w:val="none" w:sz="0" w:space="0" w:color="auto"/>
            <w:left w:val="none" w:sz="0" w:space="0" w:color="auto"/>
            <w:bottom w:val="none" w:sz="0" w:space="0" w:color="auto"/>
            <w:right w:val="none" w:sz="0" w:space="0" w:color="auto"/>
          </w:divBdr>
        </w:div>
        <w:div w:id="1616445718">
          <w:marLeft w:val="0"/>
          <w:marRight w:val="0"/>
          <w:marTop w:val="0"/>
          <w:marBottom w:val="0"/>
          <w:divBdr>
            <w:top w:val="none" w:sz="0" w:space="0" w:color="auto"/>
            <w:left w:val="none" w:sz="0" w:space="0" w:color="auto"/>
            <w:bottom w:val="none" w:sz="0" w:space="0" w:color="auto"/>
            <w:right w:val="none" w:sz="0" w:space="0" w:color="auto"/>
          </w:divBdr>
        </w:div>
        <w:div w:id="951478733">
          <w:marLeft w:val="0"/>
          <w:marRight w:val="0"/>
          <w:marTop w:val="0"/>
          <w:marBottom w:val="0"/>
          <w:divBdr>
            <w:top w:val="none" w:sz="0" w:space="0" w:color="auto"/>
            <w:left w:val="none" w:sz="0" w:space="0" w:color="auto"/>
            <w:bottom w:val="none" w:sz="0" w:space="0" w:color="auto"/>
            <w:right w:val="none" w:sz="0" w:space="0" w:color="auto"/>
          </w:divBdr>
        </w:div>
        <w:div w:id="2126385941">
          <w:marLeft w:val="0"/>
          <w:marRight w:val="0"/>
          <w:marTop w:val="0"/>
          <w:marBottom w:val="0"/>
          <w:divBdr>
            <w:top w:val="none" w:sz="0" w:space="0" w:color="auto"/>
            <w:left w:val="none" w:sz="0" w:space="0" w:color="auto"/>
            <w:bottom w:val="none" w:sz="0" w:space="0" w:color="auto"/>
            <w:right w:val="none" w:sz="0" w:space="0" w:color="auto"/>
          </w:divBdr>
        </w:div>
        <w:div w:id="352584113">
          <w:marLeft w:val="0"/>
          <w:marRight w:val="0"/>
          <w:marTop w:val="0"/>
          <w:marBottom w:val="0"/>
          <w:divBdr>
            <w:top w:val="none" w:sz="0" w:space="0" w:color="auto"/>
            <w:left w:val="none" w:sz="0" w:space="0" w:color="auto"/>
            <w:bottom w:val="none" w:sz="0" w:space="0" w:color="auto"/>
            <w:right w:val="none" w:sz="0" w:space="0" w:color="auto"/>
          </w:divBdr>
        </w:div>
        <w:div w:id="186868768">
          <w:marLeft w:val="0"/>
          <w:marRight w:val="0"/>
          <w:marTop w:val="0"/>
          <w:marBottom w:val="0"/>
          <w:divBdr>
            <w:top w:val="none" w:sz="0" w:space="0" w:color="auto"/>
            <w:left w:val="none" w:sz="0" w:space="0" w:color="auto"/>
            <w:bottom w:val="none" w:sz="0" w:space="0" w:color="auto"/>
            <w:right w:val="none" w:sz="0" w:space="0" w:color="auto"/>
          </w:divBdr>
        </w:div>
        <w:div w:id="1050810236">
          <w:marLeft w:val="0"/>
          <w:marRight w:val="0"/>
          <w:marTop w:val="0"/>
          <w:marBottom w:val="0"/>
          <w:divBdr>
            <w:top w:val="none" w:sz="0" w:space="0" w:color="auto"/>
            <w:left w:val="none" w:sz="0" w:space="0" w:color="auto"/>
            <w:bottom w:val="none" w:sz="0" w:space="0" w:color="auto"/>
            <w:right w:val="none" w:sz="0" w:space="0" w:color="auto"/>
          </w:divBdr>
        </w:div>
        <w:div w:id="1949047026">
          <w:marLeft w:val="0"/>
          <w:marRight w:val="0"/>
          <w:marTop w:val="0"/>
          <w:marBottom w:val="0"/>
          <w:divBdr>
            <w:top w:val="none" w:sz="0" w:space="0" w:color="auto"/>
            <w:left w:val="none" w:sz="0" w:space="0" w:color="auto"/>
            <w:bottom w:val="none" w:sz="0" w:space="0" w:color="auto"/>
            <w:right w:val="none" w:sz="0" w:space="0" w:color="auto"/>
          </w:divBdr>
        </w:div>
        <w:div w:id="2096780553">
          <w:marLeft w:val="0"/>
          <w:marRight w:val="0"/>
          <w:marTop w:val="0"/>
          <w:marBottom w:val="0"/>
          <w:divBdr>
            <w:top w:val="none" w:sz="0" w:space="0" w:color="auto"/>
            <w:left w:val="none" w:sz="0" w:space="0" w:color="auto"/>
            <w:bottom w:val="none" w:sz="0" w:space="0" w:color="auto"/>
            <w:right w:val="none" w:sz="0" w:space="0" w:color="auto"/>
          </w:divBdr>
        </w:div>
        <w:div w:id="1224097451">
          <w:marLeft w:val="0"/>
          <w:marRight w:val="0"/>
          <w:marTop w:val="0"/>
          <w:marBottom w:val="0"/>
          <w:divBdr>
            <w:top w:val="none" w:sz="0" w:space="0" w:color="auto"/>
            <w:left w:val="none" w:sz="0" w:space="0" w:color="auto"/>
            <w:bottom w:val="none" w:sz="0" w:space="0" w:color="auto"/>
            <w:right w:val="none" w:sz="0" w:space="0" w:color="auto"/>
          </w:divBdr>
        </w:div>
        <w:div w:id="1287151953">
          <w:marLeft w:val="0"/>
          <w:marRight w:val="0"/>
          <w:marTop w:val="0"/>
          <w:marBottom w:val="0"/>
          <w:divBdr>
            <w:top w:val="none" w:sz="0" w:space="0" w:color="auto"/>
            <w:left w:val="none" w:sz="0" w:space="0" w:color="auto"/>
            <w:bottom w:val="none" w:sz="0" w:space="0" w:color="auto"/>
            <w:right w:val="none" w:sz="0" w:space="0" w:color="auto"/>
          </w:divBdr>
        </w:div>
        <w:div w:id="95906342">
          <w:marLeft w:val="0"/>
          <w:marRight w:val="0"/>
          <w:marTop w:val="0"/>
          <w:marBottom w:val="0"/>
          <w:divBdr>
            <w:top w:val="none" w:sz="0" w:space="0" w:color="auto"/>
            <w:left w:val="none" w:sz="0" w:space="0" w:color="auto"/>
            <w:bottom w:val="none" w:sz="0" w:space="0" w:color="auto"/>
            <w:right w:val="none" w:sz="0" w:space="0" w:color="auto"/>
          </w:divBdr>
        </w:div>
        <w:div w:id="1635989837">
          <w:marLeft w:val="0"/>
          <w:marRight w:val="0"/>
          <w:marTop w:val="0"/>
          <w:marBottom w:val="0"/>
          <w:divBdr>
            <w:top w:val="none" w:sz="0" w:space="0" w:color="auto"/>
            <w:left w:val="none" w:sz="0" w:space="0" w:color="auto"/>
            <w:bottom w:val="none" w:sz="0" w:space="0" w:color="auto"/>
            <w:right w:val="none" w:sz="0" w:space="0" w:color="auto"/>
          </w:divBdr>
        </w:div>
        <w:div w:id="1281886329">
          <w:marLeft w:val="0"/>
          <w:marRight w:val="0"/>
          <w:marTop w:val="0"/>
          <w:marBottom w:val="0"/>
          <w:divBdr>
            <w:top w:val="none" w:sz="0" w:space="0" w:color="auto"/>
            <w:left w:val="none" w:sz="0" w:space="0" w:color="auto"/>
            <w:bottom w:val="none" w:sz="0" w:space="0" w:color="auto"/>
            <w:right w:val="none" w:sz="0" w:space="0" w:color="auto"/>
          </w:divBdr>
        </w:div>
        <w:div w:id="459500814">
          <w:marLeft w:val="0"/>
          <w:marRight w:val="0"/>
          <w:marTop w:val="0"/>
          <w:marBottom w:val="0"/>
          <w:divBdr>
            <w:top w:val="none" w:sz="0" w:space="0" w:color="auto"/>
            <w:left w:val="none" w:sz="0" w:space="0" w:color="auto"/>
            <w:bottom w:val="none" w:sz="0" w:space="0" w:color="auto"/>
            <w:right w:val="none" w:sz="0" w:space="0" w:color="auto"/>
          </w:divBdr>
        </w:div>
        <w:div w:id="1592009728">
          <w:marLeft w:val="0"/>
          <w:marRight w:val="0"/>
          <w:marTop w:val="0"/>
          <w:marBottom w:val="0"/>
          <w:divBdr>
            <w:top w:val="none" w:sz="0" w:space="0" w:color="auto"/>
            <w:left w:val="none" w:sz="0" w:space="0" w:color="auto"/>
            <w:bottom w:val="none" w:sz="0" w:space="0" w:color="auto"/>
            <w:right w:val="none" w:sz="0" w:space="0" w:color="auto"/>
          </w:divBdr>
        </w:div>
        <w:div w:id="750397984">
          <w:marLeft w:val="0"/>
          <w:marRight w:val="0"/>
          <w:marTop w:val="0"/>
          <w:marBottom w:val="0"/>
          <w:divBdr>
            <w:top w:val="none" w:sz="0" w:space="0" w:color="auto"/>
            <w:left w:val="none" w:sz="0" w:space="0" w:color="auto"/>
            <w:bottom w:val="none" w:sz="0" w:space="0" w:color="auto"/>
            <w:right w:val="none" w:sz="0" w:space="0" w:color="auto"/>
          </w:divBdr>
        </w:div>
        <w:div w:id="610278847">
          <w:marLeft w:val="0"/>
          <w:marRight w:val="0"/>
          <w:marTop w:val="0"/>
          <w:marBottom w:val="0"/>
          <w:divBdr>
            <w:top w:val="none" w:sz="0" w:space="0" w:color="auto"/>
            <w:left w:val="none" w:sz="0" w:space="0" w:color="auto"/>
            <w:bottom w:val="none" w:sz="0" w:space="0" w:color="auto"/>
            <w:right w:val="none" w:sz="0" w:space="0" w:color="auto"/>
          </w:divBdr>
        </w:div>
        <w:div w:id="987856176">
          <w:marLeft w:val="0"/>
          <w:marRight w:val="0"/>
          <w:marTop w:val="0"/>
          <w:marBottom w:val="0"/>
          <w:divBdr>
            <w:top w:val="none" w:sz="0" w:space="0" w:color="auto"/>
            <w:left w:val="none" w:sz="0" w:space="0" w:color="auto"/>
            <w:bottom w:val="none" w:sz="0" w:space="0" w:color="auto"/>
            <w:right w:val="none" w:sz="0" w:space="0" w:color="auto"/>
          </w:divBdr>
        </w:div>
        <w:div w:id="1087769326">
          <w:marLeft w:val="0"/>
          <w:marRight w:val="0"/>
          <w:marTop w:val="0"/>
          <w:marBottom w:val="0"/>
          <w:divBdr>
            <w:top w:val="none" w:sz="0" w:space="0" w:color="auto"/>
            <w:left w:val="none" w:sz="0" w:space="0" w:color="auto"/>
            <w:bottom w:val="none" w:sz="0" w:space="0" w:color="auto"/>
            <w:right w:val="none" w:sz="0" w:space="0" w:color="auto"/>
          </w:divBdr>
        </w:div>
        <w:div w:id="1167478829">
          <w:marLeft w:val="0"/>
          <w:marRight w:val="0"/>
          <w:marTop w:val="0"/>
          <w:marBottom w:val="0"/>
          <w:divBdr>
            <w:top w:val="none" w:sz="0" w:space="0" w:color="auto"/>
            <w:left w:val="none" w:sz="0" w:space="0" w:color="auto"/>
            <w:bottom w:val="none" w:sz="0" w:space="0" w:color="auto"/>
            <w:right w:val="none" w:sz="0" w:space="0" w:color="auto"/>
          </w:divBdr>
        </w:div>
        <w:div w:id="1532765884">
          <w:marLeft w:val="0"/>
          <w:marRight w:val="0"/>
          <w:marTop w:val="0"/>
          <w:marBottom w:val="0"/>
          <w:divBdr>
            <w:top w:val="none" w:sz="0" w:space="0" w:color="auto"/>
            <w:left w:val="none" w:sz="0" w:space="0" w:color="auto"/>
            <w:bottom w:val="none" w:sz="0" w:space="0" w:color="auto"/>
            <w:right w:val="none" w:sz="0" w:space="0" w:color="auto"/>
          </w:divBdr>
        </w:div>
        <w:div w:id="299388462">
          <w:marLeft w:val="0"/>
          <w:marRight w:val="0"/>
          <w:marTop w:val="0"/>
          <w:marBottom w:val="0"/>
          <w:divBdr>
            <w:top w:val="none" w:sz="0" w:space="0" w:color="auto"/>
            <w:left w:val="none" w:sz="0" w:space="0" w:color="auto"/>
            <w:bottom w:val="none" w:sz="0" w:space="0" w:color="auto"/>
            <w:right w:val="none" w:sz="0" w:space="0" w:color="auto"/>
          </w:divBdr>
        </w:div>
        <w:div w:id="1549031557">
          <w:marLeft w:val="0"/>
          <w:marRight w:val="0"/>
          <w:marTop w:val="0"/>
          <w:marBottom w:val="0"/>
          <w:divBdr>
            <w:top w:val="none" w:sz="0" w:space="0" w:color="auto"/>
            <w:left w:val="none" w:sz="0" w:space="0" w:color="auto"/>
            <w:bottom w:val="none" w:sz="0" w:space="0" w:color="auto"/>
            <w:right w:val="none" w:sz="0" w:space="0" w:color="auto"/>
          </w:divBdr>
        </w:div>
        <w:div w:id="304362941">
          <w:marLeft w:val="0"/>
          <w:marRight w:val="0"/>
          <w:marTop w:val="0"/>
          <w:marBottom w:val="0"/>
          <w:divBdr>
            <w:top w:val="none" w:sz="0" w:space="0" w:color="auto"/>
            <w:left w:val="none" w:sz="0" w:space="0" w:color="auto"/>
            <w:bottom w:val="none" w:sz="0" w:space="0" w:color="auto"/>
            <w:right w:val="none" w:sz="0" w:space="0" w:color="auto"/>
          </w:divBdr>
        </w:div>
        <w:div w:id="68840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icot.ca/" TargetMode="External"/><Relationship Id="rId13" Type="http://schemas.openxmlformats.org/officeDocument/2006/relationships/hyperlink" Target="http://hotdocs.ca/docignite" TargetMode="External"/><Relationship Id="rId18" Type="http://schemas.openxmlformats.org/officeDocument/2006/relationships/hyperlink" Target="https://picatic.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cat.qc.ca/informations-utiles.html" TargetMode="External"/><Relationship Id="rId12" Type="http://schemas.openxmlformats.org/officeDocument/2006/relationships/hyperlink" Target="http://cubanhat.tv/CubanHat/web/en/" TargetMode="External"/><Relationship Id="rId17" Type="http://schemas.openxmlformats.org/officeDocument/2006/relationships/hyperlink" Target="https://ioumusic.com/"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fundo.ca/fr/" TargetMode="External"/><Relationship Id="rId20" Type="http://schemas.openxmlformats.org/officeDocument/2006/relationships/hyperlink" Target="http://yoyomol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marketcanada.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npop.com/" TargetMode="External"/><Relationship Id="rId23" Type="http://schemas.openxmlformats.org/officeDocument/2006/relationships/fontTable" Target="fontTable.xml"/><Relationship Id="rId10" Type="http://schemas.openxmlformats.org/officeDocument/2006/relationships/hyperlink" Target="http://ecloid.com/" TargetMode="External"/><Relationship Id="rId19" Type="http://schemas.openxmlformats.org/officeDocument/2006/relationships/hyperlink" Target="http://plebs.ca/" TargetMode="External"/><Relationship Id="rId4" Type="http://schemas.openxmlformats.org/officeDocument/2006/relationships/webSettings" Target="webSettings.xml"/><Relationship Id="rId9" Type="http://schemas.openxmlformats.org/officeDocument/2006/relationships/hyperlink" Target="http://laruchequebec.com/" TargetMode="External"/><Relationship Id="rId14" Type="http://schemas.openxmlformats.org/officeDocument/2006/relationships/hyperlink" Target="https://fanpush.com/"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23499263-ADB0-4A58-B751-78E03B54A4C0}"/>
</file>

<file path=customXml/itemProps2.xml><?xml version="1.0" encoding="utf-8"?>
<ds:datastoreItem xmlns:ds="http://schemas.openxmlformats.org/officeDocument/2006/customXml" ds:itemID="{2BB28849-BD55-4A33-8D6B-390F16485729}"/>
</file>

<file path=customXml/itemProps3.xml><?xml version="1.0" encoding="utf-8"?>
<ds:datastoreItem xmlns:ds="http://schemas.openxmlformats.org/officeDocument/2006/customXml" ds:itemID="{46710384-E542-44BD-8F72-D7B303757E50}"/>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CCAT</dc:creator>
  <cp:keywords/>
  <dc:description/>
  <cp:lastModifiedBy>Marie-Aimée Fortin-Picard</cp:lastModifiedBy>
  <cp:revision>2</cp:revision>
  <dcterms:created xsi:type="dcterms:W3CDTF">2021-04-29T14:15:00Z</dcterms:created>
  <dcterms:modified xsi:type="dcterms:W3CDTF">2021-04-29T14:15:00Z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