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8D1DBF" w14:textId="2ECD777D" w:rsidR="009C244F" w:rsidRPr="00017900" w:rsidRDefault="005132F1" w:rsidP="00380C88">
      <w:pPr>
        <w:pStyle w:val="Titre1"/>
        <w:ind w:left="62"/>
        <w:rPr>
          <w:rFonts w:ascii="Tahoma" w:hAnsi="Tahoma" w:cs="Tahoma"/>
          <w:b w:val="0"/>
          <w:bCs w:val="0"/>
          <w:i w:val="0"/>
          <w:iCs w:val="0"/>
          <w:sz w:val="23"/>
          <w:lang w:val="en-CA"/>
        </w:rPr>
      </w:pPr>
      <w:r>
        <w:rPr>
          <w:rFonts w:ascii="Tahoma" w:hAnsi="Tahoma" w:cs="Tahoma"/>
          <w:b w:val="0"/>
          <w:bCs w:val="0"/>
          <w:i w:val="0"/>
          <w:iCs w:val="0"/>
          <w:sz w:val="23"/>
          <w:lang w:eastAsia="fr-CA"/>
        </w:rPr>
        <w:drawing>
          <wp:anchor distT="0" distB="0" distL="114300" distR="114300" simplePos="0" relativeHeight="251660288" behindDoc="0" locked="0" layoutInCell="1" allowOverlap="1" wp14:anchorId="227F1DEA" wp14:editId="5B65A0C1">
            <wp:simplePos x="0" y="0"/>
            <wp:positionH relativeFrom="column">
              <wp:posOffset>-148590</wp:posOffset>
            </wp:positionH>
            <wp:positionV relativeFrom="paragraph">
              <wp:posOffset>0</wp:posOffset>
            </wp:positionV>
            <wp:extent cx="1428750" cy="1113155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ans nom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113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44F" w:rsidRPr="00C753A0">
        <w:rPr>
          <w:lang w:val="en-CA"/>
        </w:rPr>
        <w:tab/>
      </w:r>
      <w:r w:rsidR="009C244F">
        <w:rPr>
          <w:rFonts w:ascii="Tahoma" w:hAnsi="Tahoma" w:cs="Tahoma"/>
          <w:b w:val="0"/>
          <w:bCs w:val="0"/>
          <w:i w:val="0"/>
          <w:iCs w:val="0"/>
          <w:sz w:val="23"/>
          <w:lang w:val="en-CA"/>
        </w:rPr>
        <w:t xml:space="preserve"> </w:t>
      </w:r>
    </w:p>
    <w:p w14:paraId="1897959D" w14:textId="757D7DAB" w:rsidR="0050028A" w:rsidRDefault="0050028A" w:rsidP="009C244F">
      <w:pPr>
        <w:pStyle w:val="Titre1"/>
        <w:ind w:left="62"/>
        <w:jc w:val="center"/>
        <w:rPr>
          <w:rFonts w:asciiTheme="minorHAnsi" w:hAnsiTheme="minorHAnsi" w:cs="Tahoma"/>
          <w:bCs w:val="0"/>
          <w:i w:val="0"/>
          <w:iCs w:val="0"/>
          <w:szCs w:val="24"/>
          <w:lang w:val="pt-BR"/>
        </w:rPr>
      </w:pPr>
    </w:p>
    <w:p w14:paraId="7A051178" w14:textId="18985B33" w:rsidR="005132F1" w:rsidRDefault="005132F1" w:rsidP="009C244F">
      <w:pPr>
        <w:pStyle w:val="Titre1"/>
        <w:ind w:left="62"/>
        <w:jc w:val="center"/>
        <w:rPr>
          <w:rFonts w:asciiTheme="minorHAnsi" w:hAnsiTheme="minorHAnsi" w:cs="Tahoma"/>
          <w:bCs w:val="0"/>
          <w:i w:val="0"/>
          <w:iCs w:val="0"/>
          <w:szCs w:val="24"/>
          <w:lang w:val="pt-BR"/>
        </w:rPr>
      </w:pPr>
    </w:p>
    <w:p w14:paraId="2F7C117F" w14:textId="1C260233" w:rsidR="005132F1" w:rsidRDefault="005132F1" w:rsidP="009C244F">
      <w:pPr>
        <w:pStyle w:val="Titre1"/>
        <w:ind w:left="62"/>
        <w:jc w:val="center"/>
        <w:rPr>
          <w:rFonts w:asciiTheme="minorHAnsi" w:hAnsiTheme="minorHAnsi" w:cs="Tahoma"/>
          <w:bCs w:val="0"/>
          <w:i w:val="0"/>
          <w:iCs w:val="0"/>
          <w:szCs w:val="24"/>
          <w:lang w:val="pt-BR"/>
        </w:rPr>
      </w:pPr>
    </w:p>
    <w:p w14:paraId="45B7F400" w14:textId="396D82B8" w:rsidR="005132F1" w:rsidRDefault="005132F1" w:rsidP="009C244F">
      <w:pPr>
        <w:pStyle w:val="Titre1"/>
        <w:ind w:left="62"/>
        <w:jc w:val="center"/>
        <w:rPr>
          <w:rFonts w:asciiTheme="minorHAnsi" w:hAnsiTheme="minorHAnsi" w:cs="Tahoma"/>
          <w:bCs w:val="0"/>
          <w:i w:val="0"/>
          <w:iCs w:val="0"/>
          <w:szCs w:val="24"/>
          <w:lang w:val="pt-BR"/>
        </w:rPr>
      </w:pPr>
    </w:p>
    <w:p w14:paraId="538D1DC0" w14:textId="1CD6FFC0" w:rsidR="009C244F" w:rsidRPr="00C753A0" w:rsidRDefault="009C244F" w:rsidP="00E06EE4">
      <w:pPr>
        <w:pStyle w:val="Titre1"/>
        <w:rPr>
          <w:rFonts w:ascii="Calibri" w:hAnsi="Calibri" w:cs="Calibri"/>
          <w:bCs w:val="0"/>
          <w:i w:val="0"/>
          <w:iCs w:val="0"/>
          <w:szCs w:val="24"/>
          <w:lang w:val="pt-BR"/>
        </w:rPr>
      </w:pPr>
      <w:r w:rsidRPr="00C753A0">
        <w:rPr>
          <w:rFonts w:ascii="Calibri" w:hAnsi="Calibri" w:cs="Calibri"/>
          <w:bCs w:val="0"/>
          <w:i w:val="0"/>
          <w:iCs w:val="0"/>
          <w:szCs w:val="24"/>
          <w:lang w:val="pt-BR"/>
        </w:rPr>
        <w:t>C O M M U N I Q U É</w:t>
      </w:r>
      <w:r w:rsidRPr="00C753A0">
        <w:rPr>
          <w:rFonts w:ascii="Calibri" w:hAnsi="Calibri" w:cs="Calibri"/>
          <w:bCs w:val="0"/>
          <w:i w:val="0"/>
          <w:iCs w:val="0"/>
          <w:szCs w:val="24"/>
          <w:lang w:val="pt-BR"/>
        </w:rPr>
        <w:tab/>
      </w:r>
      <w:r w:rsidRPr="00C753A0">
        <w:rPr>
          <w:rFonts w:ascii="Calibri" w:hAnsi="Calibri" w:cs="Calibri"/>
          <w:bCs w:val="0"/>
          <w:i w:val="0"/>
          <w:iCs w:val="0"/>
          <w:szCs w:val="24"/>
          <w:lang w:val="pt-BR"/>
        </w:rPr>
        <w:tab/>
        <w:t>–</w:t>
      </w:r>
      <w:r w:rsidRPr="00C753A0">
        <w:rPr>
          <w:rFonts w:ascii="Calibri" w:hAnsi="Calibri" w:cs="Calibri"/>
          <w:bCs w:val="0"/>
          <w:i w:val="0"/>
          <w:iCs w:val="0"/>
          <w:szCs w:val="24"/>
          <w:lang w:val="pt-BR"/>
        </w:rPr>
        <w:tab/>
        <w:t xml:space="preserve">   P o u r   d i f f u s i o n   i m m é d i a t e</w:t>
      </w:r>
    </w:p>
    <w:p w14:paraId="38833B20" w14:textId="77777777" w:rsidR="00C84F96" w:rsidRPr="00E06EE4" w:rsidRDefault="00C84F96" w:rsidP="00C84F96">
      <w:pPr>
        <w:jc w:val="center"/>
        <w:rPr>
          <w:rFonts w:ascii="Calibri" w:hAnsi="Calibri" w:cs="Calibri"/>
          <w:b/>
          <w:lang w:val="pt-BR"/>
        </w:rPr>
      </w:pPr>
    </w:p>
    <w:p w14:paraId="25E59102" w14:textId="01E01496" w:rsidR="00F44FE1" w:rsidRPr="00C753A0" w:rsidRDefault="00FE1AAD" w:rsidP="00C84F96">
      <w:pPr>
        <w:jc w:val="center"/>
        <w:rPr>
          <w:rFonts w:ascii="Calibri" w:hAnsi="Calibri" w:cs="Calibri"/>
          <w:b/>
          <w:sz w:val="32"/>
          <w:szCs w:val="32"/>
        </w:rPr>
      </w:pPr>
      <w:r w:rsidRPr="00C753A0">
        <w:rPr>
          <w:rFonts w:ascii="Calibri" w:hAnsi="Calibri" w:cs="Calibri"/>
          <w:b/>
          <w:sz w:val="32"/>
          <w:szCs w:val="32"/>
        </w:rPr>
        <w:t xml:space="preserve">Atelier </w:t>
      </w:r>
      <w:r w:rsidR="00EF328E" w:rsidRPr="00C753A0">
        <w:rPr>
          <w:rFonts w:ascii="Calibri" w:hAnsi="Calibri" w:cs="Calibri"/>
          <w:b/>
          <w:sz w:val="32"/>
          <w:szCs w:val="32"/>
        </w:rPr>
        <w:t>Noël en famille</w:t>
      </w:r>
      <w:r w:rsidR="00E06EE4">
        <w:rPr>
          <w:rFonts w:ascii="Calibri" w:hAnsi="Calibri" w:cs="Calibri"/>
          <w:b/>
          <w:sz w:val="32"/>
          <w:szCs w:val="32"/>
        </w:rPr>
        <w:t> : un père Noël 3D</w:t>
      </w:r>
      <w:r w:rsidR="00B265B4">
        <w:rPr>
          <w:rFonts w:ascii="Calibri" w:hAnsi="Calibri" w:cs="Calibri"/>
          <w:b/>
          <w:sz w:val="32"/>
          <w:szCs w:val="32"/>
        </w:rPr>
        <w:t xml:space="preserve"> </w:t>
      </w:r>
    </w:p>
    <w:p w14:paraId="0471056B" w14:textId="13F65BC2" w:rsidR="005132F1" w:rsidRPr="00C753A0" w:rsidRDefault="00C84F96" w:rsidP="00F44FE1">
      <w:pPr>
        <w:ind w:right="-540"/>
        <w:jc w:val="both"/>
        <w:rPr>
          <w:rFonts w:ascii="Calibri" w:hAnsi="Calibri" w:cs="Calibri"/>
        </w:rPr>
      </w:pPr>
      <w:r w:rsidRPr="00C753A0">
        <w:rPr>
          <w:rFonts w:ascii="Calibri" w:hAnsi="Calibri" w:cs="Calibri"/>
          <w:noProof/>
          <w:lang w:eastAsia="fr-CA"/>
        </w:rPr>
        <w:drawing>
          <wp:anchor distT="0" distB="0" distL="114300" distR="114300" simplePos="0" relativeHeight="251661312" behindDoc="0" locked="0" layoutInCell="1" allowOverlap="1" wp14:anchorId="6E7A4FC8" wp14:editId="387E04EC">
            <wp:simplePos x="0" y="0"/>
            <wp:positionH relativeFrom="column">
              <wp:posOffset>2308860</wp:posOffset>
            </wp:positionH>
            <wp:positionV relativeFrom="paragraph">
              <wp:posOffset>45085</wp:posOffset>
            </wp:positionV>
            <wp:extent cx="1587500" cy="169545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el 201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50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893A23" w14:textId="4B77AF38" w:rsidR="005132F1" w:rsidRPr="00C753A0" w:rsidRDefault="005132F1" w:rsidP="00F44FE1">
      <w:pPr>
        <w:ind w:right="-540"/>
        <w:jc w:val="both"/>
        <w:rPr>
          <w:rFonts w:ascii="Calibri" w:hAnsi="Calibri" w:cs="Calibri"/>
        </w:rPr>
      </w:pPr>
    </w:p>
    <w:p w14:paraId="3F881CEB" w14:textId="0272B4B7" w:rsidR="005132F1" w:rsidRPr="00C753A0" w:rsidRDefault="005132F1" w:rsidP="00F44FE1">
      <w:pPr>
        <w:ind w:right="-540"/>
        <w:jc w:val="both"/>
        <w:rPr>
          <w:rFonts w:ascii="Calibri" w:hAnsi="Calibri" w:cs="Calibri"/>
        </w:rPr>
      </w:pPr>
    </w:p>
    <w:p w14:paraId="7E318870" w14:textId="77777777" w:rsidR="00C84F96" w:rsidRPr="00C753A0" w:rsidRDefault="00C84F96" w:rsidP="00F44FE1">
      <w:pPr>
        <w:ind w:right="-540"/>
        <w:jc w:val="both"/>
        <w:rPr>
          <w:rFonts w:ascii="Calibri" w:hAnsi="Calibri" w:cs="Calibri"/>
        </w:rPr>
      </w:pPr>
    </w:p>
    <w:p w14:paraId="4D4C3144" w14:textId="77777777" w:rsidR="00C84F96" w:rsidRPr="00C753A0" w:rsidRDefault="00C84F96" w:rsidP="00F44FE1">
      <w:pPr>
        <w:ind w:right="-540"/>
        <w:jc w:val="both"/>
        <w:rPr>
          <w:rFonts w:ascii="Calibri" w:hAnsi="Calibri" w:cs="Calibri"/>
        </w:rPr>
      </w:pPr>
    </w:p>
    <w:p w14:paraId="7F0ACBDA" w14:textId="77777777" w:rsidR="00C84F96" w:rsidRPr="00C753A0" w:rsidRDefault="00C84F96" w:rsidP="00F44FE1">
      <w:pPr>
        <w:ind w:right="-540"/>
        <w:jc w:val="both"/>
        <w:rPr>
          <w:rFonts w:ascii="Calibri" w:hAnsi="Calibri" w:cs="Calibri"/>
        </w:rPr>
      </w:pPr>
    </w:p>
    <w:p w14:paraId="5C3B5557" w14:textId="77777777" w:rsidR="00C84F96" w:rsidRPr="00C753A0" w:rsidRDefault="00C84F96" w:rsidP="00F44FE1">
      <w:pPr>
        <w:ind w:right="-540"/>
        <w:jc w:val="both"/>
        <w:rPr>
          <w:rFonts w:ascii="Calibri" w:hAnsi="Calibri" w:cs="Calibri"/>
        </w:rPr>
      </w:pPr>
    </w:p>
    <w:p w14:paraId="6B45E137" w14:textId="77777777" w:rsidR="00C84F96" w:rsidRPr="00C753A0" w:rsidRDefault="00C84F96" w:rsidP="00F44FE1">
      <w:pPr>
        <w:ind w:right="-540"/>
        <w:jc w:val="both"/>
        <w:rPr>
          <w:rFonts w:ascii="Calibri" w:hAnsi="Calibri" w:cs="Calibri"/>
        </w:rPr>
      </w:pPr>
    </w:p>
    <w:p w14:paraId="72DDE96C" w14:textId="77777777" w:rsidR="00C84F96" w:rsidRPr="00C753A0" w:rsidRDefault="00C84F96" w:rsidP="00F44FE1">
      <w:pPr>
        <w:ind w:right="-540"/>
        <w:jc w:val="both"/>
        <w:rPr>
          <w:rFonts w:ascii="Calibri" w:hAnsi="Calibri" w:cs="Calibri"/>
        </w:rPr>
      </w:pPr>
    </w:p>
    <w:p w14:paraId="4650CA8C" w14:textId="77777777" w:rsidR="00C84F96" w:rsidRPr="00C753A0" w:rsidRDefault="00C84F96" w:rsidP="00F44FE1">
      <w:pPr>
        <w:ind w:right="-540"/>
        <w:jc w:val="both"/>
        <w:rPr>
          <w:rFonts w:ascii="Calibri" w:hAnsi="Calibri" w:cs="Calibri"/>
        </w:rPr>
      </w:pPr>
    </w:p>
    <w:p w14:paraId="72F8BDE9" w14:textId="4D3A45EA" w:rsidR="00F44FE1" w:rsidRPr="00E06EE4" w:rsidRDefault="00F44FE1" w:rsidP="00F44FE1">
      <w:pPr>
        <w:ind w:right="-540"/>
        <w:jc w:val="both"/>
        <w:rPr>
          <w:rFonts w:ascii="Calibri" w:hAnsi="Calibri" w:cs="Calibri"/>
          <w:sz w:val="22"/>
          <w:szCs w:val="22"/>
        </w:rPr>
      </w:pPr>
      <w:r w:rsidRPr="00E06EE4">
        <w:rPr>
          <w:rFonts w:ascii="Calibri" w:hAnsi="Calibri" w:cs="Calibri"/>
          <w:sz w:val="22"/>
          <w:szCs w:val="22"/>
        </w:rPr>
        <w:t xml:space="preserve">Val-d’Or – le </w:t>
      </w:r>
      <w:r w:rsidR="00C753A0" w:rsidRPr="00E06EE4">
        <w:rPr>
          <w:rFonts w:ascii="Calibri" w:hAnsi="Calibri" w:cs="Calibri"/>
          <w:sz w:val="22"/>
          <w:szCs w:val="22"/>
        </w:rPr>
        <w:t>15</w:t>
      </w:r>
      <w:r w:rsidRPr="00E06EE4">
        <w:rPr>
          <w:rFonts w:ascii="Calibri" w:hAnsi="Calibri" w:cs="Calibri"/>
          <w:sz w:val="22"/>
          <w:szCs w:val="22"/>
        </w:rPr>
        <w:t xml:space="preserve"> novembre 2019 – Le Centre d’exposition </w:t>
      </w:r>
      <w:r w:rsidR="00AF1D03" w:rsidRPr="00E06EE4">
        <w:rPr>
          <w:rFonts w:ascii="Calibri" w:hAnsi="Calibri" w:cs="Calibri"/>
          <w:sz w:val="22"/>
          <w:szCs w:val="22"/>
        </w:rPr>
        <w:t xml:space="preserve">VOART </w:t>
      </w:r>
      <w:r w:rsidRPr="00E06EE4">
        <w:rPr>
          <w:rFonts w:ascii="Calibri" w:hAnsi="Calibri" w:cs="Calibri"/>
          <w:sz w:val="22"/>
          <w:szCs w:val="22"/>
        </w:rPr>
        <w:t xml:space="preserve">de Val-d’Or propose l’activité Noël en famille, pour tous les amateurs d’exploration artistique, le dimanche 15 décembre de 13 h à 15 h au Centre d’exposition </w:t>
      </w:r>
      <w:r w:rsidR="00491F13" w:rsidRPr="00E06EE4">
        <w:rPr>
          <w:rFonts w:ascii="Calibri" w:hAnsi="Calibri" w:cs="Calibri"/>
          <w:sz w:val="22"/>
          <w:szCs w:val="22"/>
        </w:rPr>
        <w:t xml:space="preserve">VOART </w:t>
      </w:r>
      <w:r w:rsidRPr="00E06EE4">
        <w:rPr>
          <w:rFonts w:ascii="Calibri" w:hAnsi="Calibri" w:cs="Calibri"/>
          <w:sz w:val="22"/>
          <w:szCs w:val="22"/>
        </w:rPr>
        <w:t xml:space="preserve">de Val-d’Or. </w:t>
      </w:r>
    </w:p>
    <w:p w14:paraId="4B9A78B9" w14:textId="077CC0CC" w:rsidR="00F44FE1" w:rsidRPr="00E06EE4" w:rsidRDefault="00F44FE1" w:rsidP="00F44FE1">
      <w:pPr>
        <w:ind w:right="-540"/>
        <w:jc w:val="both"/>
        <w:rPr>
          <w:rFonts w:ascii="Calibri" w:hAnsi="Calibri" w:cs="Calibri"/>
          <w:sz w:val="22"/>
          <w:szCs w:val="22"/>
        </w:rPr>
      </w:pPr>
    </w:p>
    <w:p w14:paraId="00162C66" w14:textId="326CC469" w:rsidR="00F44FE1" w:rsidRPr="00E06EE4" w:rsidRDefault="00F44FE1" w:rsidP="00F44FE1">
      <w:pPr>
        <w:ind w:right="-540"/>
        <w:jc w:val="both"/>
        <w:rPr>
          <w:rFonts w:ascii="Calibri" w:hAnsi="Calibri" w:cs="Calibri"/>
          <w:sz w:val="22"/>
          <w:szCs w:val="22"/>
        </w:rPr>
      </w:pPr>
      <w:r w:rsidRPr="00E06EE4">
        <w:rPr>
          <w:rFonts w:ascii="Calibri" w:hAnsi="Calibri" w:cs="Calibri"/>
          <w:sz w:val="22"/>
          <w:szCs w:val="22"/>
        </w:rPr>
        <w:t>Serge Larocque animera u</w:t>
      </w:r>
      <w:r w:rsidR="00AF1D03" w:rsidRPr="00E06EE4">
        <w:rPr>
          <w:rFonts w:ascii="Calibri" w:hAnsi="Calibri" w:cs="Calibri"/>
          <w:sz w:val="22"/>
          <w:szCs w:val="22"/>
        </w:rPr>
        <w:t>n atelier familial le dimanche 15</w:t>
      </w:r>
      <w:r w:rsidRPr="00E06EE4">
        <w:rPr>
          <w:rFonts w:ascii="Calibri" w:hAnsi="Calibri" w:cs="Calibri"/>
          <w:sz w:val="22"/>
          <w:szCs w:val="22"/>
        </w:rPr>
        <w:t xml:space="preserve"> décembre en proposant aux participants de </w:t>
      </w:r>
      <w:r w:rsidR="00507B7E" w:rsidRPr="00E06EE4">
        <w:rPr>
          <w:rFonts w:ascii="Calibri" w:hAnsi="Calibri" w:cs="Calibri"/>
          <w:sz w:val="22"/>
          <w:szCs w:val="22"/>
        </w:rPr>
        <w:t xml:space="preserve">faire un bricolage </w:t>
      </w:r>
      <w:r w:rsidR="00C753A0" w:rsidRPr="00E06EE4">
        <w:rPr>
          <w:rFonts w:ascii="Calibri" w:hAnsi="Calibri" w:cs="Calibri"/>
          <w:sz w:val="22"/>
          <w:szCs w:val="22"/>
        </w:rPr>
        <w:t xml:space="preserve">3D d’un </w:t>
      </w:r>
      <w:r w:rsidR="00507B7E" w:rsidRPr="00E06EE4">
        <w:rPr>
          <w:rFonts w:ascii="Calibri" w:hAnsi="Calibri" w:cs="Calibri"/>
          <w:sz w:val="22"/>
          <w:szCs w:val="22"/>
        </w:rPr>
        <w:t xml:space="preserve">père </w:t>
      </w:r>
      <w:r w:rsidR="00C753A0" w:rsidRPr="00E06EE4">
        <w:rPr>
          <w:rFonts w:ascii="Calibri" w:hAnsi="Calibri" w:cs="Calibri"/>
          <w:sz w:val="22"/>
          <w:szCs w:val="22"/>
        </w:rPr>
        <w:t>N</w:t>
      </w:r>
      <w:r w:rsidR="00507B7E" w:rsidRPr="00E06EE4">
        <w:rPr>
          <w:rFonts w:ascii="Calibri" w:hAnsi="Calibri" w:cs="Calibri"/>
          <w:sz w:val="22"/>
          <w:szCs w:val="22"/>
        </w:rPr>
        <w:t xml:space="preserve">oël </w:t>
      </w:r>
      <w:r w:rsidR="00C753A0" w:rsidRPr="00E06EE4">
        <w:rPr>
          <w:rFonts w:ascii="Calibri" w:hAnsi="Calibri" w:cs="Calibri"/>
          <w:sz w:val="22"/>
          <w:szCs w:val="22"/>
        </w:rPr>
        <w:t>p</w:t>
      </w:r>
      <w:r w:rsidR="00507B7E" w:rsidRPr="00E06EE4">
        <w:rPr>
          <w:rFonts w:ascii="Calibri" w:hAnsi="Calibri" w:cs="Calibri"/>
          <w:sz w:val="22"/>
          <w:szCs w:val="22"/>
        </w:rPr>
        <w:t>our</w:t>
      </w:r>
      <w:r w:rsidR="00C753A0" w:rsidRPr="00E06EE4">
        <w:rPr>
          <w:rFonts w:ascii="Calibri" w:hAnsi="Calibri" w:cs="Calibri"/>
          <w:sz w:val="22"/>
          <w:szCs w:val="22"/>
        </w:rPr>
        <w:t xml:space="preserve"> une</w:t>
      </w:r>
      <w:r w:rsidR="00E06EE4" w:rsidRPr="00E06EE4">
        <w:rPr>
          <w:rFonts w:ascii="Calibri" w:hAnsi="Calibri" w:cs="Calibri"/>
          <w:sz w:val="22"/>
          <w:szCs w:val="22"/>
        </w:rPr>
        <w:t xml:space="preserve"> décoration de table du temps des fêtes</w:t>
      </w:r>
      <w:r w:rsidR="00507B7E" w:rsidRPr="00E06EE4">
        <w:rPr>
          <w:rFonts w:ascii="Calibri" w:hAnsi="Calibri" w:cs="Calibri"/>
          <w:sz w:val="22"/>
          <w:szCs w:val="22"/>
        </w:rPr>
        <w:t>!</w:t>
      </w:r>
      <w:r w:rsidRPr="00E06EE4">
        <w:rPr>
          <w:rFonts w:ascii="Calibri" w:hAnsi="Calibri" w:cs="Calibri"/>
          <w:sz w:val="22"/>
          <w:szCs w:val="22"/>
        </w:rPr>
        <w:t xml:space="preserve"> </w:t>
      </w:r>
    </w:p>
    <w:p w14:paraId="6DB1FAB3" w14:textId="31A617CA" w:rsidR="00F44FE1" w:rsidRPr="00E06EE4" w:rsidRDefault="00F44FE1" w:rsidP="00F44FE1">
      <w:pPr>
        <w:ind w:right="-540"/>
        <w:jc w:val="both"/>
        <w:rPr>
          <w:rFonts w:ascii="Calibri" w:hAnsi="Calibri" w:cs="Calibri"/>
          <w:sz w:val="22"/>
          <w:szCs w:val="22"/>
        </w:rPr>
      </w:pPr>
    </w:p>
    <w:p w14:paraId="2E24E8C5" w14:textId="505D700D" w:rsidR="00857DDC" w:rsidRPr="00E06EE4" w:rsidRDefault="00415C47" w:rsidP="00857DDC">
      <w:pPr>
        <w:ind w:right="-540"/>
        <w:rPr>
          <w:rFonts w:ascii="Calibri" w:hAnsi="Calibri" w:cs="Calibri"/>
          <w:i/>
          <w:sz w:val="22"/>
          <w:szCs w:val="22"/>
        </w:rPr>
      </w:pPr>
      <w:r w:rsidRPr="00E06EE4">
        <w:rPr>
          <w:rFonts w:ascii="Calibri" w:hAnsi="Calibri" w:cs="Calibri"/>
          <w:sz w:val="22"/>
          <w:szCs w:val="22"/>
        </w:rPr>
        <w:t>Bienvenue aux parents, aux grands-parents et aux enfants</w:t>
      </w:r>
      <w:r w:rsidR="00E06EE4" w:rsidRPr="00E06EE4">
        <w:rPr>
          <w:rFonts w:ascii="Calibri" w:hAnsi="Calibri" w:cs="Calibri"/>
          <w:sz w:val="22"/>
          <w:szCs w:val="22"/>
        </w:rPr>
        <w:t xml:space="preserve"> à partir de 5 ans</w:t>
      </w:r>
      <w:r w:rsidRPr="00E06EE4">
        <w:rPr>
          <w:rFonts w:ascii="Calibri" w:hAnsi="Calibri" w:cs="Calibri"/>
          <w:sz w:val="22"/>
          <w:szCs w:val="22"/>
        </w:rPr>
        <w:t>. Les enfants doivent obligatoirement être accompagnés d’un adulte</w:t>
      </w:r>
      <w:r w:rsidR="00E06EE4" w:rsidRPr="00E06EE4">
        <w:rPr>
          <w:rFonts w:ascii="Calibri" w:hAnsi="Calibri" w:cs="Calibri"/>
          <w:sz w:val="22"/>
          <w:szCs w:val="22"/>
        </w:rPr>
        <w:t xml:space="preserve">. </w:t>
      </w:r>
      <w:r w:rsidR="00F44FE1" w:rsidRPr="00E06EE4">
        <w:rPr>
          <w:rFonts w:ascii="Calibri" w:hAnsi="Calibri" w:cs="Calibri"/>
          <w:sz w:val="22"/>
          <w:szCs w:val="22"/>
        </w:rPr>
        <w:t>Bienvenue à tous!</w:t>
      </w:r>
      <w:r w:rsidR="00857DDC" w:rsidRPr="00857DDC">
        <w:rPr>
          <w:rFonts w:ascii="Calibri" w:hAnsi="Calibri" w:cs="Calibri"/>
          <w:i/>
          <w:sz w:val="22"/>
          <w:szCs w:val="22"/>
        </w:rPr>
        <w:t xml:space="preserve"> </w:t>
      </w:r>
    </w:p>
    <w:p w14:paraId="5FEBA754" w14:textId="78CB6A52" w:rsidR="00F44FE1" w:rsidRPr="00E06EE4" w:rsidRDefault="00F44FE1" w:rsidP="00E06EE4">
      <w:pPr>
        <w:ind w:right="-540"/>
        <w:jc w:val="both"/>
        <w:rPr>
          <w:rFonts w:ascii="Calibri" w:hAnsi="Calibri" w:cs="Calibri"/>
          <w:sz w:val="22"/>
          <w:szCs w:val="22"/>
        </w:rPr>
      </w:pPr>
    </w:p>
    <w:p w14:paraId="1E9C7479" w14:textId="32FE5BE4" w:rsidR="00F44FE1" w:rsidRPr="00E06EE4" w:rsidRDefault="00F44FE1" w:rsidP="00F44FE1">
      <w:pPr>
        <w:ind w:right="-540"/>
        <w:jc w:val="both"/>
        <w:rPr>
          <w:rFonts w:ascii="Calibri" w:hAnsi="Calibri" w:cs="Calibri"/>
          <w:sz w:val="22"/>
          <w:szCs w:val="22"/>
        </w:rPr>
      </w:pPr>
      <w:r w:rsidRPr="00E06EE4">
        <w:rPr>
          <w:rFonts w:ascii="Calibri" w:hAnsi="Calibri" w:cs="Calibri"/>
          <w:sz w:val="22"/>
          <w:szCs w:val="22"/>
        </w:rPr>
        <w:t>Lieu : Atelier, Centre d'exposition</w:t>
      </w:r>
      <w:r w:rsidR="00AF1D03" w:rsidRPr="00E06EE4">
        <w:rPr>
          <w:rFonts w:ascii="Calibri" w:hAnsi="Calibri" w:cs="Calibri"/>
          <w:sz w:val="22"/>
          <w:szCs w:val="22"/>
        </w:rPr>
        <w:t xml:space="preserve"> VOART</w:t>
      </w:r>
      <w:r w:rsidRPr="00E06EE4">
        <w:rPr>
          <w:rFonts w:ascii="Calibri" w:hAnsi="Calibri" w:cs="Calibri"/>
          <w:sz w:val="22"/>
          <w:szCs w:val="22"/>
        </w:rPr>
        <w:t xml:space="preserve"> de Val-d'Or</w:t>
      </w:r>
    </w:p>
    <w:p w14:paraId="732D056B" w14:textId="1F650654" w:rsidR="00F44FE1" w:rsidRPr="00E06EE4" w:rsidRDefault="00F44FE1" w:rsidP="00F44FE1">
      <w:pPr>
        <w:ind w:right="-540"/>
        <w:jc w:val="both"/>
        <w:rPr>
          <w:rFonts w:ascii="Calibri" w:hAnsi="Calibri" w:cs="Calibri"/>
          <w:sz w:val="22"/>
          <w:szCs w:val="22"/>
        </w:rPr>
      </w:pPr>
      <w:r w:rsidRPr="00E06EE4">
        <w:rPr>
          <w:rFonts w:ascii="Calibri" w:hAnsi="Calibri" w:cs="Calibri"/>
          <w:sz w:val="22"/>
          <w:szCs w:val="22"/>
        </w:rPr>
        <w:t>Heure : 13 h à 15 h</w:t>
      </w:r>
    </w:p>
    <w:p w14:paraId="79660AC6" w14:textId="11C02965" w:rsidR="00F44FE1" w:rsidRPr="00E06EE4" w:rsidRDefault="00F44FE1" w:rsidP="00F44FE1">
      <w:pPr>
        <w:ind w:right="-540"/>
        <w:jc w:val="both"/>
        <w:rPr>
          <w:rFonts w:ascii="Calibri" w:hAnsi="Calibri" w:cs="Calibri"/>
          <w:sz w:val="22"/>
          <w:szCs w:val="22"/>
        </w:rPr>
      </w:pPr>
      <w:r w:rsidRPr="00E06EE4">
        <w:rPr>
          <w:rFonts w:ascii="Calibri" w:hAnsi="Calibri" w:cs="Calibri"/>
          <w:sz w:val="22"/>
          <w:szCs w:val="22"/>
        </w:rPr>
        <w:t>Prix par réalisation: 10 $ ou 8 $ pour les membres-amis. Le matériel est fourni.</w:t>
      </w:r>
    </w:p>
    <w:p w14:paraId="6A07FB08" w14:textId="2BA07465" w:rsidR="00AF1D03" w:rsidRPr="00857DDC" w:rsidRDefault="00857DDC" w:rsidP="00F44FE1">
      <w:pPr>
        <w:ind w:right="-540"/>
        <w:jc w:val="both"/>
        <w:rPr>
          <w:rFonts w:ascii="Calibri" w:hAnsi="Calibri" w:cs="Calibri"/>
          <w:sz w:val="18"/>
          <w:szCs w:val="18"/>
        </w:rPr>
      </w:pPr>
      <w:r w:rsidRPr="00857DDC">
        <w:rPr>
          <w:rFonts w:ascii="Calibri" w:hAnsi="Calibri" w:cs="Calibri"/>
          <w:i/>
          <w:sz w:val="18"/>
          <w:szCs w:val="18"/>
        </w:rPr>
        <w:t>Le Centre d’exposition se réserve le droit d’annuler un atelier si moins de 5 personnes s’y sont inscrites.</w:t>
      </w:r>
    </w:p>
    <w:p w14:paraId="459E2015" w14:textId="77777777" w:rsidR="00857DDC" w:rsidRDefault="00857DDC" w:rsidP="009C244F">
      <w:pPr>
        <w:ind w:right="-540"/>
        <w:jc w:val="both"/>
        <w:rPr>
          <w:rFonts w:ascii="Calibri" w:hAnsi="Calibri" w:cs="Calibri"/>
          <w:sz w:val="22"/>
          <w:szCs w:val="22"/>
        </w:rPr>
      </w:pPr>
    </w:p>
    <w:p w14:paraId="2EB9F760" w14:textId="658CB0F4" w:rsidR="00E06EE4" w:rsidRPr="00E06EE4" w:rsidRDefault="009C244F" w:rsidP="009C244F">
      <w:pPr>
        <w:ind w:right="-540"/>
        <w:jc w:val="both"/>
        <w:rPr>
          <w:rFonts w:ascii="Calibri" w:hAnsi="Calibri" w:cs="Calibri"/>
          <w:sz w:val="22"/>
          <w:szCs w:val="22"/>
        </w:rPr>
      </w:pPr>
      <w:r w:rsidRPr="00E06EE4">
        <w:rPr>
          <w:rFonts w:ascii="Calibri" w:hAnsi="Calibri" w:cs="Calibri"/>
          <w:sz w:val="22"/>
          <w:szCs w:val="22"/>
        </w:rPr>
        <w:t xml:space="preserve">Pour toute information et réservation avant le </w:t>
      </w:r>
      <w:r w:rsidR="00AF1D03" w:rsidRPr="00E06EE4">
        <w:rPr>
          <w:rFonts w:ascii="Calibri" w:hAnsi="Calibri" w:cs="Calibri"/>
          <w:sz w:val="22"/>
          <w:szCs w:val="22"/>
        </w:rPr>
        <w:t>dimanche 15</w:t>
      </w:r>
      <w:r w:rsidR="00703594" w:rsidRPr="00E06EE4">
        <w:rPr>
          <w:rFonts w:ascii="Calibri" w:hAnsi="Calibri" w:cs="Calibri"/>
          <w:sz w:val="22"/>
          <w:szCs w:val="22"/>
        </w:rPr>
        <w:t xml:space="preserve"> </w:t>
      </w:r>
      <w:r w:rsidR="00AF1D03" w:rsidRPr="00E06EE4">
        <w:rPr>
          <w:rFonts w:ascii="Calibri" w:hAnsi="Calibri" w:cs="Calibri"/>
          <w:sz w:val="22"/>
          <w:szCs w:val="22"/>
        </w:rPr>
        <w:t>décembre</w:t>
      </w:r>
      <w:r w:rsidR="00E06EE4" w:rsidRPr="00E06EE4">
        <w:rPr>
          <w:rFonts w:ascii="Calibri" w:hAnsi="Calibri" w:cs="Calibri"/>
          <w:sz w:val="22"/>
          <w:szCs w:val="22"/>
        </w:rPr>
        <w:t xml:space="preserve">. Par téléphone : </w:t>
      </w:r>
      <w:r w:rsidRPr="00E06EE4">
        <w:rPr>
          <w:rFonts w:ascii="Calibri" w:hAnsi="Calibri" w:cs="Calibri"/>
          <w:sz w:val="22"/>
          <w:szCs w:val="22"/>
        </w:rPr>
        <w:t>(819) 825-0942</w:t>
      </w:r>
      <w:r w:rsidR="00E06EE4" w:rsidRPr="00E06EE4">
        <w:rPr>
          <w:rFonts w:ascii="Calibri" w:hAnsi="Calibri" w:cs="Calibri"/>
          <w:sz w:val="22"/>
          <w:szCs w:val="22"/>
        </w:rPr>
        <w:t xml:space="preserve">; par courriel : </w:t>
      </w:r>
      <w:hyperlink r:id="rId11" w:history="1">
        <w:r w:rsidRPr="00E06EE4">
          <w:rPr>
            <w:rFonts w:ascii="Calibri" w:hAnsi="Calibri" w:cs="Calibri"/>
            <w:sz w:val="22"/>
            <w:szCs w:val="22"/>
          </w:rPr>
          <w:t>expovd@ville.valdor.qc.ca</w:t>
        </w:r>
      </w:hyperlink>
      <w:r w:rsidR="00E06EE4" w:rsidRPr="00E06EE4">
        <w:rPr>
          <w:rFonts w:ascii="Calibri" w:hAnsi="Calibri" w:cs="Calibri"/>
          <w:sz w:val="22"/>
          <w:szCs w:val="22"/>
        </w:rPr>
        <w:t xml:space="preserve">; par le site Internet : </w:t>
      </w:r>
      <w:hyperlink r:id="rId12" w:history="1">
        <w:r w:rsidR="00403836" w:rsidRPr="00E06EE4">
          <w:rPr>
            <w:rFonts w:ascii="Calibri" w:hAnsi="Calibri" w:cs="Calibri"/>
            <w:sz w:val="22"/>
            <w:szCs w:val="22"/>
          </w:rPr>
          <w:t>www.voart.ca</w:t>
        </w:r>
      </w:hyperlink>
      <w:r w:rsidR="005132F1" w:rsidRPr="00E06EE4">
        <w:rPr>
          <w:rFonts w:ascii="Calibri" w:hAnsi="Calibri" w:cs="Calibri"/>
          <w:sz w:val="22"/>
          <w:szCs w:val="22"/>
        </w:rPr>
        <w:t xml:space="preserve"> </w:t>
      </w:r>
      <w:r w:rsidR="00403836" w:rsidRPr="00E06EE4">
        <w:rPr>
          <w:rFonts w:ascii="Calibri" w:hAnsi="Calibri" w:cs="Calibri"/>
          <w:sz w:val="22"/>
          <w:szCs w:val="22"/>
        </w:rPr>
        <w:t xml:space="preserve"> </w:t>
      </w:r>
    </w:p>
    <w:p w14:paraId="0B2ECAB8" w14:textId="77777777" w:rsidR="00E06EE4" w:rsidRPr="00E06EE4" w:rsidRDefault="00E06EE4" w:rsidP="009C244F">
      <w:pPr>
        <w:ind w:right="-540"/>
        <w:jc w:val="both"/>
        <w:rPr>
          <w:rFonts w:ascii="Calibri" w:hAnsi="Calibri" w:cs="Calibri"/>
          <w:sz w:val="22"/>
          <w:szCs w:val="22"/>
        </w:rPr>
      </w:pPr>
    </w:p>
    <w:p w14:paraId="7568C89D" w14:textId="77777777" w:rsidR="00E06EE4" w:rsidRPr="00E06EE4" w:rsidRDefault="00F102F4" w:rsidP="00E06EE4">
      <w:pPr>
        <w:ind w:right="-540"/>
        <w:jc w:val="both"/>
        <w:rPr>
          <w:rFonts w:ascii="Calibri" w:hAnsi="Calibri" w:cs="Calibri"/>
          <w:sz w:val="22"/>
          <w:szCs w:val="22"/>
        </w:rPr>
      </w:pPr>
      <w:r w:rsidRPr="00E06EE4">
        <w:rPr>
          <w:rFonts w:ascii="Calibri" w:hAnsi="Calibri" w:cs="Calibri"/>
          <w:sz w:val="22"/>
          <w:szCs w:val="22"/>
        </w:rPr>
        <w:t>Le paiement en ligne est disponible</w:t>
      </w:r>
      <w:r w:rsidR="00403836" w:rsidRPr="00E06EE4">
        <w:rPr>
          <w:rFonts w:ascii="Calibri" w:hAnsi="Calibri" w:cs="Calibri"/>
          <w:sz w:val="22"/>
          <w:szCs w:val="22"/>
        </w:rPr>
        <w:t xml:space="preserve">. </w:t>
      </w:r>
      <w:r w:rsidRPr="00E06EE4">
        <w:rPr>
          <w:rFonts w:ascii="Calibri" w:hAnsi="Calibri" w:cs="Calibri"/>
          <w:sz w:val="22"/>
          <w:szCs w:val="22"/>
        </w:rPr>
        <w:t xml:space="preserve">Vous pouvez réserver l’atelier </w:t>
      </w:r>
      <w:r w:rsidR="00403836" w:rsidRPr="00E06EE4">
        <w:rPr>
          <w:rFonts w:ascii="Calibri" w:hAnsi="Calibri" w:cs="Calibri"/>
          <w:sz w:val="22"/>
          <w:szCs w:val="22"/>
        </w:rPr>
        <w:t xml:space="preserve">par </w:t>
      </w:r>
      <w:r w:rsidRPr="00E06EE4">
        <w:rPr>
          <w:rFonts w:ascii="Calibri" w:hAnsi="Calibri" w:cs="Calibri"/>
          <w:sz w:val="22"/>
          <w:szCs w:val="22"/>
        </w:rPr>
        <w:t>le site internet</w:t>
      </w:r>
      <w:r w:rsidR="00E06EE4" w:rsidRPr="00E06EE4">
        <w:rPr>
          <w:rFonts w:ascii="Calibri" w:hAnsi="Calibri" w:cs="Calibri"/>
          <w:sz w:val="22"/>
          <w:szCs w:val="22"/>
        </w:rPr>
        <w:t xml:space="preserve"> </w:t>
      </w:r>
      <w:hyperlink r:id="rId13" w:history="1">
        <w:r w:rsidR="00E06EE4" w:rsidRPr="00E06EE4">
          <w:rPr>
            <w:rStyle w:val="Lienhypertexte"/>
            <w:rFonts w:ascii="Calibri" w:hAnsi="Calibri" w:cs="Calibri"/>
            <w:sz w:val="22"/>
            <w:szCs w:val="22"/>
          </w:rPr>
          <w:t>www.voart.ca</w:t>
        </w:r>
      </w:hyperlink>
      <w:r w:rsidR="00E06EE4" w:rsidRPr="00E06EE4">
        <w:rPr>
          <w:rFonts w:ascii="Calibri" w:hAnsi="Calibri" w:cs="Calibri"/>
          <w:sz w:val="22"/>
          <w:szCs w:val="22"/>
        </w:rPr>
        <w:t xml:space="preserve"> </w:t>
      </w:r>
      <w:r w:rsidR="00403836" w:rsidRPr="00E06EE4">
        <w:rPr>
          <w:rFonts w:ascii="Calibri" w:hAnsi="Calibri" w:cs="Calibri"/>
          <w:sz w:val="22"/>
          <w:szCs w:val="22"/>
        </w:rPr>
        <w:t xml:space="preserve"> C</w:t>
      </w:r>
      <w:r w:rsidRPr="00E06EE4">
        <w:rPr>
          <w:rFonts w:ascii="Calibri" w:hAnsi="Calibri" w:cs="Calibri"/>
          <w:sz w:val="22"/>
          <w:szCs w:val="22"/>
        </w:rPr>
        <w:t xml:space="preserve">hoisissez </w:t>
      </w:r>
      <w:r w:rsidR="00E06EE4" w:rsidRPr="00E06EE4">
        <w:rPr>
          <w:rFonts w:ascii="Calibri" w:hAnsi="Calibri" w:cs="Calibri"/>
          <w:sz w:val="22"/>
          <w:szCs w:val="22"/>
        </w:rPr>
        <w:t xml:space="preserve">dans la boutique : </w:t>
      </w:r>
      <w:r w:rsidRPr="00E06EE4">
        <w:rPr>
          <w:rFonts w:ascii="Calibri" w:hAnsi="Calibri" w:cs="Calibri"/>
          <w:sz w:val="22"/>
          <w:szCs w:val="22"/>
        </w:rPr>
        <w:t xml:space="preserve">l’atelier </w:t>
      </w:r>
      <w:r w:rsidR="00EF328E" w:rsidRPr="00E06EE4">
        <w:rPr>
          <w:rFonts w:ascii="Calibri" w:hAnsi="Calibri" w:cs="Calibri"/>
          <w:sz w:val="22"/>
          <w:szCs w:val="22"/>
        </w:rPr>
        <w:t>Noël en famille</w:t>
      </w:r>
      <w:r w:rsidRPr="00E06EE4">
        <w:rPr>
          <w:rFonts w:ascii="Calibri" w:hAnsi="Calibri" w:cs="Calibri"/>
          <w:sz w:val="22"/>
          <w:szCs w:val="22"/>
        </w:rPr>
        <w:t xml:space="preserve">, et cliquez sur </w:t>
      </w:r>
      <w:r w:rsidR="00403836" w:rsidRPr="00E06EE4">
        <w:rPr>
          <w:rFonts w:ascii="Calibri" w:hAnsi="Calibri" w:cs="Calibri"/>
          <w:sz w:val="22"/>
          <w:szCs w:val="22"/>
        </w:rPr>
        <w:t>« </w:t>
      </w:r>
      <w:r w:rsidRPr="00E06EE4">
        <w:rPr>
          <w:rFonts w:ascii="Calibri" w:hAnsi="Calibri" w:cs="Calibri"/>
          <w:sz w:val="22"/>
          <w:szCs w:val="22"/>
        </w:rPr>
        <w:t xml:space="preserve">ajouter au </w:t>
      </w:r>
      <w:r w:rsidR="002B6045" w:rsidRPr="00E06EE4">
        <w:rPr>
          <w:rFonts w:ascii="Calibri" w:hAnsi="Calibri" w:cs="Calibri"/>
          <w:sz w:val="22"/>
          <w:szCs w:val="22"/>
        </w:rPr>
        <w:t>panier</w:t>
      </w:r>
      <w:r w:rsidR="00403836" w:rsidRPr="00E06EE4">
        <w:rPr>
          <w:rFonts w:ascii="Calibri" w:hAnsi="Calibri" w:cs="Calibri"/>
          <w:sz w:val="22"/>
          <w:szCs w:val="22"/>
        </w:rPr>
        <w:t> ». V</w:t>
      </w:r>
      <w:r w:rsidR="002B6045" w:rsidRPr="00E06EE4">
        <w:rPr>
          <w:rFonts w:ascii="Calibri" w:hAnsi="Calibri" w:cs="Calibri"/>
          <w:sz w:val="22"/>
          <w:szCs w:val="22"/>
        </w:rPr>
        <w:t xml:space="preserve">ous pouvez régler par carte de crédit ou </w:t>
      </w:r>
      <w:r w:rsidR="00403836" w:rsidRPr="00E06EE4">
        <w:rPr>
          <w:rFonts w:ascii="Calibri" w:hAnsi="Calibri" w:cs="Calibri"/>
          <w:sz w:val="22"/>
          <w:szCs w:val="22"/>
        </w:rPr>
        <w:t xml:space="preserve">via </w:t>
      </w:r>
      <w:r w:rsidR="002F6E90" w:rsidRPr="00E06EE4">
        <w:rPr>
          <w:rFonts w:ascii="Calibri" w:hAnsi="Calibri" w:cs="Calibri"/>
          <w:sz w:val="22"/>
          <w:szCs w:val="22"/>
        </w:rPr>
        <w:t>votre</w:t>
      </w:r>
      <w:r w:rsidR="002B6045" w:rsidRPr="00E06EE4">
        <w:rPr>
          <w:rFonts w:ascii="Calibri" w:hAnsi="Calibri" w:cs="Calibri"/>
          <w:sz w:val="22"/>
          <w:szCs w:val="22"/>
        </w:rPr>
        <w:t xml:space="preserve"> compte PayPal.</w:t>
      </w:r>
      <w:r w:rsidR="00E06EE4" w:rsidRPr="00E06EE4">
        <w:rPr>
          <w:rFonts w:ascii="Calibri" w:hAnsi="Calibri" w:cs="Calibri"/>
          <w:sz w:val="22"/>
          <w:szCs w:val="22"/>
        </w:rPr>
        <w:t xml:space="preserve"> </w:t>
      </w:r>
    </w:p>
    <w:p w14:paraId="538D1DD6" w14:textId="64CA566F" w:rsidR="009C244F" w:rsidRDefault="009C244F" w:rsidP="009C244F">
      <w:pPr>
        <w:pStyle w:val="Corpsdetexte2"/>
        <w:rPr>
          <w:rFonts w:ascii="Calibri" w:hAnsi="Calibri" w:cs="Calibri"/>
          <w:b/>
          <w:bCs/>
          <w:sz w:val="22"/>
          <w:szCs w:val="22"/>
        </w:rPr>
      </w:pPr>
    </w:p>
    <w:p w14:paraId="120D1032" w14:textId="1D56F159" w:rsidR="00857DDC" w:rsidRPr="00857DDC" w:rsidRDefault="00857DDC" w:rsidP="00857DDC">
      <w:pPr>
        <w:pStyle w:val="Corpsdetexte2"/>
        <w:rPr>
          <w:rFonts w:asciiTheme="minorHAnsi" w:hAnsiTheme="minorHAnsi" w:cs="Tahoma"/>
          <w:b/>
          <w:bCs/>
          <w:sz w:val="18"/>
          <w:szCs w:val="18"/>
        </w:rPr>
      </w:pPr>
      <w:r w:rsidRPr="00857DDC">
        <w:rPr>
          <w:rFonts w:asciiTheme="minorHAnsi" w:hAnsiTheme="minorHAnsi" w:cs="Tahoma"/>
          <w:b/>
          <w:bCs/>
          <w:sz w:val="18"/>
          <w:szCs w:val="18"/>
        </w:rPr>
        <w:t xml:space="preserve">Horaire du temps des fêtes : le centre sera fermé les 24, 25, 26 et </w:t>
      </w:r>
      <w:r w:rsidR="001E5F6F">
        <w:rPr>
          <w:rFonts w:asciiTheme="minorHAnsi" w:hAnsiTheme="minorHAnsi" w:cs="Tahoma"/>
          <w:b/>
          <w:bCs/>
          <w:sz w:val="18"/>
          <w:szCs w:val="18"/>
        </w:rPr>
        <w:t xml:space="preserve">30, </w:t>
      </w:r>
      <w:r w:rsidRPr="00857DDC">
        <w:rPr>
          <w:rFonts w:asciiTheme="minorHAnsi" w:hAnsiTheme="minorHAnsi" w:cs="Tahoma"/>
          <w:b/>
          <w:bCs/>
          <w:sz w:val="18"/>
          <w:szCs w:val="18"/>
        </w:rPr>
        <w:t>31 décembre 201</w:t>
      </w:r>
      <w:r w:rsidR="001E5F6F">
        <w:rPr>
          <w:rFonts w:asciiTheme="minorHAnsi" w:hAnsiTheme="minorHAnsi" w:cs="Tahoma"/>
          <w:b/>
          <w:bCs/>
          <w:sz w:val="18"/>
          <w:szCs w:val="18"/>
        </w:rPr>
        <w:t>9</w:t>
      </w:r>
      <w:r w:rsidRPr="00857DDC">
        <w:rPr>
          <w:rFonts w:asciiTheme="minorHAnsi" w:hAnsiTheme="minorHAnsi" w:cs="Tahoma"/>
          <w:b/>
          <w:bCs/>
          <w:sz w:val="18"/>
          <w:szCs w:val="18"/>
        </w:rPr>
        <w:t xml:space="preserve"> et les 1</w:t>
      </w:r>
      <w:r w:rsidRPr="00857DDC">
        <w:rPr>
          <w:rFonts w:asciiTheme="minorHAnsi" w:hAnsiTheme="minorHAnsi" w:cs="Tahoma"/>
          <w:b/>
          <w:bCs/>
          <w:sz w:val="18"/>
          <w:szCs w:val="18"/>
          <w:vertAlign w:val="superscript"/>
        </w:rPr>
        <w:t>er</w:t>
      </w:r>
      <w:r w:rsidRPr="00857DDC">
        <w:rPr>
          <w:rFonts w:asciiTheme="minorHAnsi" w:hAnsiTheme="minorHAnsi" w:cs="Tahoma"/>
          <w:b/>
          <w:bCs/>
          <w:sz w:val="18"/>
          <w:szCs w:val="18"/>
        </w:rPr>
        <w:t>, 2 janvier 20</w:t>
      </w:r>
      <w:r w:rsidR="001E5F6F">
        <w:rPr>
          <w:rFonts w:asciiTheme="minorHAnsi" w:hAnsiTheme="minorHAnsi" w:cs="Tahoma"/>
          <w:b/>
          <w:bCs/>
          <w:sz w:val="18"/>
          <w:szCs w:val="18"/>
        </w:rPr>
        <w:t>20</w:t>
      </w:r>
      <w:r w:rsidRPr="00857DDC">
        <w:rPr>
          <w:rFonts w:asciiTheme="minorHAnsi" w:hAnsiTheme="minorHAnsi" w:cs="Tahoma"/>
          <w:b/>
          <w:bCs/>
          <w:sz w:val="18"/>
          <w:szCs w:val="18"/>
        </w:rPr>
        <w:t>.</w:t>
      </w:r>
    </w:p>
    <w:p w14:paraId="538D1DDE" w14:textId="4C756A9B" w:rsidR="009C244F" w:rsidRPr="00857DDC" w:rsidRDefault="009C244F" w:rsidP="009C244F">
      <w:pPr>
        <w:pStyle w:val="Corpsdetexte2"/>
        <w:rPr>
          <w:rStyle w:val="Lienhypertexte"/>
          <w:rFonts w:ascii="Calibri" w:hAnsi="Calibri" w:cs="Calibri"/>
          <w:sz w:val="18"/>
          <w:szCs w:val="18"/>
        </w:rPr>
      </w:pPr>
      <w:r w:rsidRPr="00857DDC">
        <w:rPr>
          <w:rFonts w:ascii="Calibri" w:hAnsi="Calibri" w:cs="Calibri"/>
          <w:b/>
          <w:bCs/>
          <w:sz w:val="18"/>
          <w:szCs w:val="18"/>
        </w:rPr>
        <w:t xml:space="preserve">Heures d’ouverture: </w:t>
      </w:r>
      <w:r w:rsidRPr="00857DDC">
        <w:rPr>
          <w:rFonts w:ascii="Calibri" w:hAnsi="Calibri" w:cs="Calibri"/>
          <w:sz w:val="18"/>
          <w:szCs w:val="18"/>
        </w:rPr>
        <w:t>mardi de 13h à 16h, du mercredi au vendredi de 13h à 19h, samedi et dimanche de 13h à 16h</w:t>
      </w:r>
      <w:r w:rsidRPr="00857DDC">
        <w:rPr>
          <w:rFonts w:ascii="Calibri" w:hAnsi="Calibri" w:cs="Calibri"/>
          <w:bCs/>
          <w:sz w:val="18"/>
          <w:szCs w:val="18"/>
        </w:rPr>
        <w:t xml:space="preserve">. </w:t>
      </w:r>
      <w:r w:rsidRPr="00857DDC">
        <w:rPr>
          <w:rFonts w:ascii="Calibri" w:hAnsi="Calibri" w:cs="Calibri"/>
          <w:sz w:val="18"/>
          <w:szCs w:val="18"/>
        </w:rPr>
        <w:t xml:space="preserve">Pour information : (819) 825-0942 ou </w:t>
      </w:r>
      <w:hyperlink r:id="rId14" w:history="1">
        <w:r w:rsidRPr="00857DDC">
          <w:rPr>
            <w:rStyle w:val="Lienhypertexte"/>
            <w:rFonts w:ascii="Calibri" w:hAnsi="Calibri" w:cs="Calibri"/>
            <w:sz w:val="18"/>
            <w:szCs w:val="18"/>
          </w:rPr>
          <w:t>expovd@ville.valdor.qc.ca</w:t>
        </w:r>
      </w:hyperlink>
      <w:r w:rsidRPr="00857DDC">
        <w:rPr>
          <w:rFonts w:ascii="Calibri" w:hAnsi="Calibri" w:cs="Calibri"/>
          <w:sz w:val="18"/>
          <w:szCs w:val="18"/>
        </w:rPr>
        <w:t xml:space="preserve"> /Visitez notre site Internet : </w:t>
      </w:r>
      <w:hyperlink r:id="rId15" w:history="1">
        <w:r w:rsidR="009A7669" w:rsidRPr="00857DDC">
          <w:rPr>
            <w:rStyle w:val="Lienhypertexte"/>
            <w:rFonts w:ascii="Calibri" w:hAnsi="Calibri" w:cs="Calibri"/>
            <w:sz w:val="18"/>
            <w:szCs w:val="18"/>
          </w:rPr>
          <w:t>https://voart.ca/</w:t>
        </w:r>
      </w:hyperlink>
      <w:r w:rsidR="009A7669" w:rsidRPr="00857DDC">
        <w:rPr>
          <w:rFonts w:ascii="Calibri" w:hAnsi="Calibri" w:cs="Calibri"/>
          <w:sz w:val="18"/>
          <w:szCs w:val="18"/>
        </w:rPr>
        <w:t xml:space="preserve"> </w:t>
      </w:r>
      <w:r w:rsidRPr="00857DDC">
        <w:rPr>
          <w:rFonts w:ascii="Calibri" w:hAnsi="Calibri" w:cs="Calibri"/>
          <w:sz w:val="18"/>
          <w:szCs w:val="18"/>
        </w:rPr>
        <w:t xml:space="preserve">ou notre page facebook : </w:t>
      </w:r>
      <w:hyperlink r:id="rId16" w:history="1">
        <w:r w:rsidRPr="00857DDC">
          <w:rPr>
            <w:rStyle w:val="Lienhypertexte"/>
            <w:rFonts w:ascii="Calibri" w:hAnsi="Calibri" w:cs="Calibri"/>
            <w:sz w:val="18"/>
            <w:szCs w:val="18"/>
          </w:rPr>
          <w:t>https://www.facebook.com/centredexpositiondevaldor</w:t>
        </w:r>
      </w:hyperlink>
    </w:p>
    <w:p w14:paraId="515F462F" w14:textId="77777777" w:rsidR="00857DDC" w:rsidRPr="00857DDC" w:rsidRDefault="00857DDC" w:rsidP="009C244F">
      <w:pPr>
        <w:pStyle w:val="Corpsdetexte2"/>
        <w:rPr>
          <w:rStyle w:val="Lienhypertexte"/>
          <w:rFonts w:ascii="Calibri" w:hAnsi="Calibri" w:cs="Calibri"/>
          <w:color w:val="auto"/>
          <w:sz w:val="22"/>
          <w:szCs w:val="22"/>
          <w:u w:val="none"/>
        </w:rPr>
      </w:pPr>
    </w:p>
    <w:p w14:paraId="4F145144" w14:textId="77777777" w:rsidR="00857DDC" w:rsidRPr="00E06EE4" w:rsidRDefault="00857DDC" w:rsidP="009C244F">
      <w:pPr>
        <w:pStyle w:val="Corpsdetexte2"/>
        <w:rPr>
          <w:rFonts w:ascii="Calibri" w:hAnsi="Calibri" w:cs="Calibri"/>
          <w:color w:val="1F497D"/>
          <w:sz w:val="22"/>
          <w:szCs w:val="22"/>
        </w:rPr>
      </w:pPr>
    </w:p>
    <w:p w14:paraId="538D1DDF" w14:textId="55FF665C" w:rsidR="009C244F" w:rsidRPr="00E06EE4" w:rsidRDefault="009C244F" w:rsidP="009C244F">
      <w:pPr>
        <w:jc w:val="center"/>
        <w:rPr>
          <w:rFonts w:ascii="Calibri" w:hAnsi="Calibri" w:cs="Calibri"/>
          <w:sz w:val="22"/>
          <w:szCs w:val="22"/>
        </w:rPr>
      </w:pPr>
      <w:r w:rsidRPr="00E06EE4">
        <w:rPr>
          <w:rFonts w:ascii="Calibri" w:hAnsi="Calibri" w:cs="Calibri"/>
          <w:sz w:val="22"/>
          <w:szCs w:val="22"/>
        </w:rPr>
        <w:t>-30-</w:t>
      </w:r>
    </w:p>
    <w:p w14:paraId="7B5DE9D8" w14:textId="0F673C2D" w:rsidR="00D80FA6" w:rsidRDefault="00D80FA6" w:rsidP="00D80FA6">
      <w:pPr>
        <w:tabs>
          <w:tab w:val="center" w:pos="4987"/>
          <w:tab w:val="right" w:pos="9974"/>
        </w:tabs>
        <w:rPr>
          <w:rFonts w:asciiTheme="minorHAnsi" w:hAnsiTheme="minorHAnsi" w:cs="Arial"/>
          <w:i/>
          <w:sz w:val="18"/>
          <w:szCs w:val="18"/>
        </w:rPr>
      </w:pPr>
    </w:p>
    <w:p w14:paraId="07818110" w14:textId="067C4C83" w:rsidR="00B04ADF" w:rsidRDefault="001E5F6F" w:rsidP="00D80FA6">
      <w:pPr>
        <w:tabs>
          <w:tab w:val="center" w:pos="4987"/>
          <w:tab w:val="right" w:pos="9974"/>
        </w:tabs>
        <w:rPr>
          <w:rFonts w:asciiTheme="minorHAnsi" w:hAnsiTheme="minorHAnsi" w:cs="Arial"/>
          <w:i/>
          <w:sz w:val="18"/>
          <w:szCs w:val="18"/>
        </w:rPr>
      </w:pPr>
      <w:r w:rsidRPr="003131BA">
        <w:rPr>
          <w:noProof/>
          <w:lang w:eastAsia="fr-CA"/>
        </w:rPr>
        <w:drawing>
          <wp:anchor distT="0" distB="0" distL="114300" distR="114300" simplePos="0" relativeHeight="251659264" behindDoc="0" locked="0" layoutInCell="1" allowOverlap="1" wp14:anchorId="33A787A0" wp14:editId="545BF11C">
            <wp:simplePos x="0" y="0"/>
            <wp:positionH relativeFrom="column">
              <wp:posOffset>5033010</wp:posOffset>
            </wp:positionH>
            <wp:positionV relativeFrom="paragraph">
              <wp:posOffset>8890</wp:posOffset>
            </wp:positionV>
            <wp:extent cx="1428750" cy="647700"/>
            <wp:effectExtent l="0" t="0" r="0" b="0"/>
            <wp:wrapSquare wrapText="bothSides"/>
            <wp:docPr id="2" name="Image 2" descr="S:\voart\1055_VoArt_PAPETERIE\7. Entête\adres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voart\1055_VoArt_PAPETERIE\7. Entête\adresse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C244F" w:rsidRPr="00F64C67">
        <w:rPr>
          <w:rFonts w:asciiTheme="minorHAnsi" w:hAnsiTheme="minorHAnsi" w:cs="Arial"/>
          <w:i/>
          <w:sz w:val="18"/>
          <w:szCs w:val="18"/>
        </w:rPr>
        <w:t xml:space="preserve">Source : </w:t>
      </w:r>
      <w:r w:rsidR="00126D1A">
        <w:rPr>
          <w:rFonts w:asciiTheme="minorHAnsi" w:hAnsiTheme="minorHAnsi" w:cs="Arial"/>
          <w:i/>
          <w:sz w:val="18"/>
          <w:szCs w:val="18"/>
        </w:rPr>
        <w:t>Carmelle Adam, directrice, (819) 825-0942 #6252</w:t>
      </w:r>
    </w:p>
    <w:p w14:paraId="603A76D1" w14:textId="0DD680C7" w:rsidR="00F47787" w:rsidRPr="00C12DC5" w:rsidRDefault="009B104A" w:rsidP="00C12DC5">
      <w:pPr>
        <w:pStyle w:val="Corpsdetexte2"/>
        <w:rPr>
          <w:rFonts w:asciiTheme="minorHAnsi" w:hAnsiTheme="minorHAnsi" w:cs="Tahoma"/>
          <w:i/>
          <w:iCs/>
          <w:sz w:val="18"/>
          <w:szCs w:val="18"/>
        </w:rPr>
      </w:pPr>
      <w:r w:rsidRPr="00D26606">
        <w:rPr>
          <w:rFonts w:asciiTheme="minorHAnsi" w:hAnsiTheme="minorHAnsi" w:cs="Tahoma"/>
          <w:i/>
          <w:iCs/>
          <w:sz w:val="18"/>
          <w:szCs w:val="18"/>
          <w:lang w:eastAsia="fr-CA"/>
        </w:rPr>
        <w:drawing>
          <wp:inline distT="0" distB="0" distL="0" distR="0" wp14:anchorId="0C1554A1" wp14:editId="1D842315">
            <wp:extent cx="2883600" cy="579600"/>
            <wp:effectExtent l="0" t="0" r="0" b="0"/>
            <wp:docPr id="5" name="Image 5" descr="S:\Logos\ligne logo\bandeau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Logos\ligne logo\bandeau 2016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600" cy="5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F47787" w:rsidRPr="00D54E9B">
        <w:rPr>
          <w:lang w:val="en-CA"/>
        </w:rPr>
        <w:tab/>
      </w:r>
      <w:r w:rsidR="00F47787">
        <w:rPr>
          <w:rFonts w:ascii="Tahoma" w:hAnsi="Tahoma" w:cs="Tahoma"/>
          <w:sz w:val="23"/>
          <w:lang w:val="en-CA"/>
        </w:rPr>
        <w:t xml:space="preserve"> </w:t>
      </w:r>
    </w:p>
    <w:p w14:paraId="05387CF9" w14:textId="77777777" w:rsidR="00F47787" w:rsidRPr="00B04ADF" w:rsidRDefault="00F47787" w:rsidP="00D80FA6">
      <w:pPr>
        <w:pStyle w:val="Corpsdetexte2"/>
        <w:jc w:val="left"/>
      </w:pPr>
    </w:p>
    <w:sectPr w:rsidR="00F47787" w:rsidRPr="00B04ADF" w:rsidSect="00AE3E1C">
      <w:pgSz w:w="12242" w:h="15842" w:code="1"/>
      <w:pgMar w:top="720" w:right="1134" w:bottom="540" w:left="1134" w:header="340" w:footer="4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E1C413" w14:textId="77777777" w:rsidR="00B04ADF" w:rsidRDefault="00B04ADF" w:rsidP="00B04ADF">
      <w:r>
        <w:separator/>
      </w:r>
    </w:p>
  </w:endnote>
  <w:endnote w:type="continuationSeparator" w:id="0">
    <w:p w14:paraId="26B10E88" w14:textId="77777777" w:rsidR="00B04ADF" w:rsidRDefault="00B04ADF" w:rsidP="00B04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A37E94" w14:textId="77777777" w:rsidR="00B04ADF" w:rsidRDefault="00B04ADF" w:rsidP="00B04ADF">
      <w:r>
        <w:separator/>
      </w:r>
    </w:p>
  </w:footnote>
  <w:footnote w:type="continuationSeparator" w:id="0">
    <w:p w14:paraId="0FC8F19F" w14:textId="77777777" w:rsidR="00B04ADF" w:rsidRDefault="00B04ADF" w:rsidP="00B04A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44F"/>
    <w:rsid w:val="00097EBD"/>
    <w:rsid w:val="000E06C9"/>
    <w:rsid w:val="00121979"/>
    <w:rsid w:val="00124778"/>
    <w:rsid w:val="00126D1A"/>
    <w:rsid w:val="001E5F6F"/>
    <w:rsid w:val="001F4153"/>
    <w:rsid w:val="0021116B"/>
    <w:rsid w:val="00234D2B"/>
    <w:rsid w:val="002735B0"/>
    <w:rsid w:val="002B6045"/>
    <w:rsid w:val="002F6E90"/>
    <w:rsid w:val="003224E5"/>
    <w:rsid w:val="00380C88"/>
    <w:rsid w:val="00403836"/>
    <w:rsid w:val="00415C47"/>
    <w:rsid w:val="00491F13"/>
    <w:rsid w:val="004C5999"/>
    <w:rsid w:val="004D5446"/>
    <w:rsid w:val="0050028A"/>
    <w:rsid w:val="0050546C"/>
    <w:rsid w:val="00507B7E"/>
    <w:rsid w:val="005132F1"/>
    <w:rsid w:val="005206E7"/>
    <w:rsid w:val="005F7A6F"/>
    <w:rsid w:val="00653B4D"/>
    <w:rsid w:val="00703594"/>
    <w:rsid w:val="00857DDC"/>
    <w:rsid w:val="00860DA4"/>
    <w:rsid w:val="00880841"/>
    <w:rsid w:val="008E21BF"/>
    <w:rsid w:val="00901C1C"/>
    <w:rsid w:val="009307EC"/>
    <w:rsid w:val="009A3E10"/>
    <w:rsid w:val="009A7669"/>
    <w:rsid w:val="009B104A"/>
    <w:rsid w:val="009C244F"/>
    <w:rsid w:val="00A82856"/>
    <w:rsid w:val="00AC4487"/>
    <w:rsid w:val="00AD45E3"/>
    <w:rsid w:val="00AF1D03"/>
    <w:rsid w:val="00AF4458"/>
    <w:rsid w:val="00B04ADF"/>
    <w:rsid w:val="00B10282"/>
    <w:rsid w:val="00B2088D"/>
    <w:rsid w:val="00B265B4"/>
    <w:rsid w:val="00B471AF"/>
    <w:rsid w:val="00BA121A"/>
    <w:rsid w:val="00C12DC5"/>
    <w:rsid w:val="00C15DA0"/>
    <w:rsid w:val="00C753A0"/>
    <w:rsid w:val="00C84F96"/>
    <w:rsid w:val="00C85AD9"/>
    <w:rsid w:val="00CD016C"/>
    <w:rsid w:val="00CD27F8"/>
    <w:rsid w:val="00D073DA"/>
    <w:rsid w:val="00D14BCB"/>
    <w:rsid w:val="00D34681"/>
    <w:rsid w:val="00D80FA6"/>
    <w:rsid w:val="00DC23E0"/>
    <w:rsid w:val="00E06EE4"/>
    <w:rsid w:val="00E9460B"/>
    <w:rsid w:val="00ED3200"/>
    <w:rsid w:val="00EF328E"/>
    <w:rsid w:val="00F102F4"/>
    <w:rsid w:val="00F22CA5"/>
    <w:rsid w:val="00F44FE1"/>
    <w:rsid w:val="00F47787"/>
    <w:rsid w:val="00FE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D1DBF"/>
  <w15:chartTrackingRefBased/>
  <w15:docId w15:val="{2E544F49-3C64-4479-8EB8-80626DA10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9C244F"/>
    <w:pPr>
      <w:keepNext/>
      <w:outlineLvl w:val="0"/>
    </w:pPr>
    <w:rPr>
      <w:rFonts w:ascii="Trebuchet MS" w:hAnsi="Trebuchet MS"/>
      <w:b/>
      <w:bCs/>
      <w:i/>
      <w:iCs/>
      <w:noProof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C244F"/>
    <w:rPr>
      <w:rFonts w:ascii="Trebuchet MS" w:eastAsia="Times New Roman" w:hAnsi="Trebuchet MS" w:cs="Times New Roman"/>
      <w:b/>
      <w:bCs/>
      <w:i/>
      <w:iCs/>
      <w:noProof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rsid w:val="009C244F"/>
    <w:pPr>
      <w:jc w:val="both"/>
    </w:pPr>
    <w:rPr>
      <w:rFonts w:ascii="Trebuchet MS" w:hAnsi="Trebuchet MS"/>
      <w:noProof/>
      <w:szCs w:val="20"/>
    </w:rPr>
  </w:style>
  <w:style w:type="character" w:customStyle="1" w:styleId="Corpsdetexte2Car">
    <w:name w:val="Corps de texte 2 Car"/>
    <w:basedOn w:val="Policepardfaut"/>
    <w:link w:val="Corpsdetexte2"/>
    <w:rsid w:val="009C244F"/>
    <w:rPr>
      <w:rFonts w:ascii="Trebuchet MS" w:eastAsia="Times New Roman" w:hAnsi="Trebuchet MS" w:cs="Times New Roman"/>
      <w:noProof/>
      <w:sz w:val="24"/>
      <w:szCs w:val="20"/>
      <w:lang w:eastAsia="fr-FR"/>
    </w:rPr>
  </w:style>
  <w:style w:type="character" w:styleId="Lienhypertexte">
    <w:name w:val="Hyperlink"/>
    <w:basedOn w:val="Policepardfaut"/>
    <w:rsid w:val="009C244F"/>
    <w:rPr>
      <w:color w:val="0000FF"/>
      <w:u w:val="single"/>
    </w:rPr>
  </w:style>
  <w:style w:type="paragraph" w:styleId="Lgende">
    <w:name w:val="caption"/>
    <w:basedOn w:val="Normal"/>
    <w:next w:val="Normal"/>
    <w:uiPriority w:val="35"/>
    <w:unhideWhenUsed/>
    <w:qFormat/>
    <w:rsid w:val="009C244F"/>
    <w:pPr>
      <w:spacing w:after="200"/>
    </w:pPr>
    <w:rPr>
      <w:i/>
      <w:iCs/>
      <w:color w:val="44546A" w:themeColor="text2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D016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016C"/>
    <w:rPr>
      <w:rFonts w:ascii="Segoe UI" w:eastAsia="Times New Roman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04ADF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B04AD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04ADF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4ADF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voart.ca" TargetMode="External"/><Relationship Id="rId18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voart.ca" TargetMode="Externa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centredexpositiondevaldo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xpovd@ville.valdor.qc.ca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oart.ca/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yperlink" Target="mailto:expovd@ville.valdor.qc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14C178291D9E4B81E38D2885590016" ma:contentTypeVersion="0" ma:contentTypeDescription="Crée un document." ma:contentTypeScope="" ma:versionID="2689bde1c1677361704d4c7c3f22c3b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dfcbc8cbdb7caf6ead3abcefa4476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9520BD-500C-49E4-AF92-F89E187C29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4C1C40-C07B-4C29-A1B1-24396A0D61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575C8B-21A4-4C85-BD56-70422D04216A}">
  <ds:schemaRefs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338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Val-d'Or</Company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Bourdaleix Anne-Laure</dc:creator>
  <cp:keywords/>
  <dc:description/>
  <cp:lastModifiedBy>Laqlii Omaima</cp:lastModifiedBy>
  <cp:revision>51</cp:revision>
  <cp:lastPrinted>2018-09-25T19:24:00Z</cp:lastPrinted>
  <dcterms:created xsi:type="dcterms:W3CDTF">2018-08-02T13:37:00Z</dcterms:created>
  <dcterms:modified xsi:type="dcterms:W3CDTF">2019-11-26T19:01:00Z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0x0101008414C178291D9E4B81E38D2885590016</vt:lpwstr>
  </property>
  <property fmtid="{D5CDD505-2E9C-101B-9397-08002B2CF9AE}" pid="3" name="IsMyDocuments">
    <vt:bool>true</vt:bool>
  </property>
</Properties>
</file>