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81C36" w14:textId="49FD55F4" w:rsidR="00880B97" w:rsidRPr="00017900" w:rsidRDefault="00F367F5" w:rsidP="00880B97">
      <w:pPr>
        <w:pStyle w:val="Titre1"/>
        <w:ind w:left="62"/>
        <w:jc w:val="right"/>
        <w:rPr>
          <w:rFonts w:ascii="Tahoma" w:hAnsi="Tahoma" w:cs="Tahoma"/>
          <w:b w:val="0"/>
          <w:bCs w:val="0"/>
          <w:i w:val="0"/>
          <w:iCs w:val="0"/>
          <w:sz w:val="23"/>
          <w:lang w:val="en-CA"/>
        </w:rPr>
      </w:pPr>
      <w:bookmarkStart w:id="0" w:name="_GoBack"/>
      <w:bookmarkEnd w:id="0"/>
      <w:r>
        <w:rPr>
          <w:lang w:eastAsia="fr-CA"/>
        </w:rPr>
        <w:drawing>
          <wp:anchor distT="0" distB="0" distL="114300" distR="114300" simplePos="0" relativeHeight="251659264" behindDoc="1" locked="0" layoutInCell="1" allowOverlap="1" wp14:anchorId="703B18BC" wp14:editId="002BD4D0">
            <wp:simplePos x="0" y="0"/>
            <wp:positionH relativeFrom="margin">
              <wp:posOffset>-72390</wp:posOffset>
            </wp:positionH>
            <wp:positionV relativeFrom="paragraph">
              <wp:posOffset>208</wp:posOffset>
            </wp:positionV>
            <wp:extent cx="904875" cy="1167558"/>
            <wp:effectExtent l="0" t="0" r="0" b="0"/>
            <wp:wrapTight wrapText="bothSides">
              <wp:wrapPolygon edited="0">
                <wp:start x="4547" y="1763"/>
                <wp:lineTo x="1364" y="4231"/>
                <wp:lineTo x="455" y="5288"/>
                <wp:lineTo x="455" y="13750"/>
                <wp:lineTo x="20918" y="13750"/>
                <wp:lineTo x="20918" y="8109"/>
                <wp:lineTo x="7731" y="1763"/>
                <wp:lineTo x="4547" y="1763"/>
              </wp:wrapPolygon>
            </wp:wrapTight>
            <wp:docPr id="2" name="Image 2" descr="C:\Users\bourdaleixa\AppData\Local\Microsoft\Windows\Temporary Internet Files\Content.Outlook\2KK8449X\Logo-Office-du-tourisme-v9-Convertitransparent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urdaleixa\AppData\Local\Microsoft\Windows\Temporary Internet Files\Content.Outlook\2KK8449X\Logo-Office-du-tourisme-v9-Convertitransparent (0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852" cy="1168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B97" w:rsidRPr="00F367F5">
        <w:rPr>
          <w:lang w:val="en-CA"/>
        </w:rPr>
        <w:tab/>
      </w:r>
      <w:r w:rsidR="00880B97">
        <w:object w:dxaOrig="13003" w:dyaOrig="2379" w14:anchorId="47AE7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54pt" o:ole="">
            <v:imagedata r:id="rId6" o:title=""/>
          </v:shape>
          <o:OLEObject Type="Embed" ProgID="CorelDraw.Graphic.8" ShapeID="_x0000_i1025" DrawAspect="Content" ObjectID="_1543841672" r:id="rId7"/>
        </w:object>
      </w:r>
      <w:r w:rsidR="00880B97">
        <w:rPr>
          <w:rFonts w:ascii="Tahoma" w:hAnsi="Tahoma" w:cs="Tahoma"/>
          <w:b w:val="0"/>
          <w:bCs w:val="0"/>
          <w:i w:val="0"/>
          <w:iCs w:val="0"/>
          <w:sz w:val="23"/>
          <w:lang w:val="en-CA"/>
        </w:rPr>
        <w:t xml:space="preserve"> </w:t>
      </w:r>
    </w:p>
    <w:p w14:paraId="40BF16DD" w14:textId="65E74445" w:rsidR="00880B97" w:rsidRDefault="00880B97" w:rsidP="00880B97">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7DDCEE8E" w14:textId="15F3EDFA" w:rsidR="00880B97" w:rsidRPr="001923A5" w:rsidRDefault="00880B97" w:rsidP="00880B97">
      <w:pPr>
        <w:rPr>
          <w:lang w:val="pt-BR"/>
        </w:rPr>
      </w:pPr>
    </w:p>
    <w:p w14:paraId="1FB8A85C" w14:textId="4F8CDC37" w:rsidR="00880B97" w:rsidRDefault="009E1687" w:rsidP="00880B97">
      <w:pPr>
        <w:jc w:val="center"/>
        <w:rPr>
          <w:rFonts w:ascii="Tahoma" w:hAnsi="Tahoma" w:cs="Tahoma"/>
          <w:b/>
          <w:bCs/>
          <w:i/>
          <w:iCs/>
          <w:sz w:val="28"/>
          <w:szCs w:val="28"/>
        </w:rPr>
      </w:pPr>
      <w:r>
        <w:rPr>
          <w:rFonts w:ascii="Tahoma" w:hAnsi="Tahoma" w:cs="Tahoma"/>
          <w:b/>
          <w:bCs/>
          <w:i/>
          <w:iCs/>
          <w:sz w:val="28"/>
          <w:szCs w:val="28"/>
        </w:rPr>
        <w:t xml:space="preserve">Évènement Point rouge </w:t>
      </w:r>
      <w:r w:rsidR="00880B97">
        <w:rPr>
          <w:rFonts w:ascii="Tahoma" w:hAnsi="Tahoma" w:cs="Tahoma"/>
          <w:b/>
          <w:bCs/>
          <w:i/>
          <w:iCs/>
          <w:sz w:val="28"/>
          <w:szCs w:val="28"/>
        </w:rPr>
        <w:t>La fine palette</w:t>
      </w:r>
    </w:p>
    <w:p w14:paraId="0A1FA51F" w14:textId="24B08605" w:rsidR="00880B97" w:rsidRPr="000409D4" w:rsidRDefault="00880B97" w:rsidP="00880B97">
      <w:pPr>
        <w:jc w:val="center"/>
        <w:rPr>
          <w:rFonts w:ascii="Tahoma" w:hAnsi="Tahoma" w:cs="Tahoma"/>
          <w:b/>
          <w:bCs/>
          <w:i/>
          <w:iCs/>
          <w:sz w:val="28"/>
          <w:szCs w:val="28"/>
        </w:rPr>
      </w:pPr>
      <w:r>
        <w:rPr>
          <w:rFonts w:ascii="Tahoma" w:hAnsi="Tahoma" w:cs="Tahoma"/>
          <w:b/>
          <w:bCs/>
          <w:i/>
          <w:iCs/>
          <w:sz w:val="28"/>
          <w:szCs w:val="28"/>
        </w:rPr>
        <w:t xml:space="preserve">Une levée de fonds inédite </w:t>
      </w:r>
      <w:r w:rsidR="009E1687">
        <w:rPr>
          <w:rFonts w:ascii="Tahoma" w:hAnsi="Tahoma" w:cs="Tahoma"/>
          <w:b/>
          <w:bCs/>
          <w:i/>
          <w:iCs/>
          <w:sz w:val="28"/>
          <w:szCs w:val="28"/>
        </w:rPr>
        <w:t>au</w:t>
      </w:r>
      <w:r>
        <w:rPr>
          <w:rFonts w:ascii="Tahoma" w:hAnsi="Tahoma" w:cs="Tahoma"/>
          <w:b/>
          <w:bCs/>
          <w:i/>
          <w:iCs/>
          <w:sz w:val="28"/>
          <w:szCs w:val="28"/>
        </w:rPr>
        <w:t xml:space="preserve"> Centre d’exposition de Val-d’Or</w:t>
      </w:r>
    </w:p>
    <w:p w14:paraId="7B0E459D" w14:textId="30252CC0" w:rsidR="00880B97" w:rsidRDefault="00880B97" w:rsidP="00880B97">
      <w:pPr>
        <w:jc w:val="both"/>
        <w:rPr>
          <w:rFonts w:ascii="Tahoma" w:hAnsi="Tahoma" w:cs="Tahoma"/>
          <w:sz w:val="22"/>
          <w:szCs w:val="22"/>
        </w:rPr>
      </w:pPr>
    </w:p>
    <w:p w14:paraId="6D919071" w14:textId="4892A273" w:rsidR="00880B97" w:rsidRDefault="00880B97" w:rsidP="00880B97">
      <w:pPr>
        <w:jc w:val="both"/>
        <w:rPr>
          <w:rFonts w:ascii="Tahoma" w:hAnsi="Tahoma" w:cs="Tahoma"/>
          <w:sz w:val="22"/>
          <w:szCs w:val="22"/>
        </w:rPr>
      </w:pPr>
      <w:r w:rsidRPr="002A45A8">
        <w:rPr>
          <w:rFonts w:ascii="Tahoma" w:hAnsi="Tahoma" w:cs="Tahoma"/>
          <w:sz w:val="22"/>
          <w:szCs w:val="22"/>
        </w:rPr>
        <w:t xml:space="preserve">Val-d’Or – </w:t>
      </w:r>
      <w:r>
        <w:rPr>
          <w:rFonts w:ascii="Tahoma" w:hAnsi="Tahoma" w:cs="Tahoma"/>
          <w:sz w:val="22"/>
          <w:szCs w:val="22"/>
        </w:rPr>
        <w:t xml:space="preserve">le </w:t>
      </w:r>
      <w:r w:rsidR="00F367F5">
        <w:rPr>
          <w:rFonts w:ascii="Tahoma" w:hAnsi="Tahoma" w:cs="Tahoma"/>
          <w:sz w:val="22"/>
          <w:szCs w:val="22"/>
        </w:rPr>
        <w:t>4</w:t>
      </w:r>
      <w:r w:rsidR="002E31EF">
        <w:rPr>
          <w:rFonts w:ascii="Tahoma" w:hAnsi="Tahoma" w:cs="Tahoma"/>
          <w:sz w:val="22"/>
          <w:szCs w:val="22"/>
        </w:rPr>
        <w:t xml:space="preserve"> janvier</w:t>
      </w:r>
      <w:r>
        <w:rPr>
          <w:rFonts w:ascii="Tahoma" w:hAnsi="Tahoma" w:cs="Tahoma"/>
          <w:sz w:val="22"/>
          <w:szCs w:val="22"/>
        </w:rPr>
        <w:t xml:space="preserve"> 2017</w:t>
      </w:r>
      <w:r w:rsidRPr="002A45A8">
        <w:rPr>
          <w:rFonts w:ascii="Tahoma" w:hAnsi="Tahoma" w:cs="Tahoma"/>
          <w:sz w:val="22"/>
          <w:szCs w:val="22"/>
        </w:rPr>
        <w:t xml:space="preserve"> - Le Centre d'exposition de Val-d’Or</w:t>
      </w:r>
      <w:r w:rsidR="009E1687">
        <w:rPr>
          <w:rFonts w:ascii="Tahoma" w:hAnsi="Tahoma" w:cs="Tahoma"/>
          <w:sz w:val="22"/>
          <w:szCs w:val="22"/>
        </w:rPr>
        <w:t xml:space="preserve"> et l’Office de tourisme et des congrès de Val-d’Or</w:t>
      </w:r>
      <w:r w:rsidRPr="002A45A8">
        <w:rPr>
          <w:rFonts w:ascii="Tahoma" w:hAnsi="Tahoma" w:cs="Tahoma"/>
          <w:sz w:val="22"/>
          <w:szCs w:val="22"/>
        </w:rPr>
        <w:t xml:space="preserve"> </w:t>
      </w:r>
      <w:r w:rsidR="00D15B9F">
        <w:rPr>
          <w:rFonts w:ascii="Tahoma" w:hAnsi="Tahoma" w:cs="Tahoma"/>
          <w:sz w:val="22"/>
          <w:szCs w:val="22"/>
        </w:rPr>
        <w:t>propose un 5 à 7 inédit accord mets-œuvres d’art et vins le</w:t>
      </w:r>
      <w:r w:rsidRPr="002A45A8">
        <w:rPr>
          <w:rFonts w:ascii="Tahoma" w:hAnsi="Tahoma" w:cs="Tahoma"/>
          <w:sz w:val="22"/>
          <w:szCs w:val="22"/>
        </w:rPr>
        <w:t xml:space="preserve"> </w:t>
      </w:r>
      <w:r w:rsidR="00D15B9F">
        <w:rPr>
          <w:rFonts w:ascii="Tahoma" w:hAnsi="Tahoma" w:cs="Tahoma"/>
          <w:b/>
          <w:sz w:val="22"/>
          <w:szCs w:val="22"/>
        </w:rPr>
        <w:t>jeudi</w:t>
      </w:r>
      <w:r>
        <w:rPr>
          <w:rFonts w:ascii="Tahoma" w:hAnsi="Tahoma" w:cs="Tahoma"/>
          <w:b/>
          <w:sz w:val="22"/>
          <w:szCs w:val="22"/>
        </w:rPr>
        <w:t xml:space="preserve"> </w:t>
      </w:r>
      <w:r w:rsidR="00D15B9F">
        <w:rPr>
          <w:rFonts w:ascii="Tahoma" w:hAnsi="Tahoma" w:cs="Tahoma"/>
          <w:b/>
          <w:sz w:val="22"/>
          <w:szCs w:val="22"/>
        </w:rPr>
        <w:t>9</w:t>
      </w:r>
      <w:r>
        <w:rPr>
          <w:rFonts w:ascii="Tahoma" w:hAnsi="Tahoma" w:cs="Tahoma"/>
          <w:b/>
          <w:sz w:val="22"/>
          <w:szCs w:val="22"/>
        </w:rPr>
        <w:t xml:space="preserve"> février</w:t>
      </w:r>
      <w:r w:rsidRPr="002A45A8">
        <w:rPr>
          <w:rFonts w:ascii="Tahoma" w:hAnsi="Tahoma" w:cs="Tahoma"/>
          <w:sz w:val="22"/>
          <w:szCs w:val="22"/>
        </w:rPr>
        <w:t xml:space="preserve"> </w:t>
      </w:r>
      <w:r w:rsidR="00D15B9F">
        <w:rPr>
          <w:rFonts w:ascii="Tahoma" w:hAnsi="Tahoma" w:cs="Tahoma"/>
          <w:b/>
          <w:sz w:val="22"/>
          <w:szCs w:val="22"/>
        </w:rPr>
        <w:t>2017</w:t>
      </w:r>
      <w:r w:rsidR="009E1687">
        <w:rPr>
          <w:rFonts w:ascii="Tahoma" w:hAnsi="Tahoma" w:cs="Tahoma"/>
          <w:sz w:val="22"/>
          <w:szCs w:val="22"/>
        </w:rPr>
        <w:t xml:space="preserve"> de 17</w:t>
      </w:r>
      <w:r w:rsidR="00F367F5">
        <w:rPr>
          <w:rFonts w:ascii="Tahoma" w:hAnsi="Tahoma" w:cs="Tahoma"/>
          <w:sz w:val="22"/>
          <w:szCs w:val="22"/>
        </w:rPr>
        <w:t xml:space="preserve"> </w:t>
      </w:r>
      <w:r w:rsidR="009E1687">
        <w:rPr>
          <w:rFonts w:ascii="Tahoma" w:hAnsi="Tahoma" w:cs="Tahoma"/>
          <w:sz w:val="22"/>
          <w:szCs w:val="22"/>
        </w:rPr>
        <w:t>h à 19</w:t>
      </w:r>
      <w:r w:rsidR="00F367F5">
        <w:rPr>
          <w:rFonts w:ascii="Tahoma" w:hAnsi="Tahoma" w:cs="Tahoma"/>
          <w:sz w:val="22"/>
          <w:szCs w:val="22"/>
        </w:rPr>
        <w:t xml:space="preserve"> </w:t>
      </w:r>
      <w:r w:rsidR="009E1687">
        <w:rPr>
          <w:rFonts w:ascii="Tahoma" w:hAnsi="Tahoma" w:cs="Tahoma"/>
          <w:sz w:val="22"/>
          <w:szCs w:val="22"/>
        </w:rPr>
        <w:t>h</w:t>
      </w:r>
      <w:r w:rsidR="00683695">
        <w:rPr>
          <w:rFonts w:ascii="Tahoma" w:hAnsi="Tahoma" w:cs="Tahoma"/>
          <w:sz w:val="22"/>
          <w:szCs w:val="22"/>
        </w:rPr>
        <w:t xml:space="preserve"> dont une création collective en direct réalisée par les chefs</w:t>
      </w:r>
      <w:r w:rsidR="00F367F5">
        <w:rPr>
          <w:rFonts w:ascii="Tahoma" w:hAnsi="Tahoma" w:cs="Tahoma"/>
          <w:sz w:val="22"/>
          <w:szCs w:val="22"/>
        </w:rPr>
        <w:t xml:space="preserve"> d’Origine Nord-Ouest</w:t>
      </w:r>
      <w:r w:rsidR="00683695">
        <w:rPr>
          <w:rFonts w:ascii="Tahoma" w:hAnsi="Tahoma" w:cs="Tahoma"/>
          <w:sz w:val="22"/>
          <w:szCs w:val="22"/>
        </w:rPr>
        <w:t xml:space="preserve">. </w:t>
      </w:r>
    </w:p>
    <w:p w14:paraId="045F3B5C" w14:textId="5991274E" w:rsidR="00880B97" w:rsidRDefault="00BA4AAF" w:rsidP="00880B97">
      <w:pPr>
        <w:jc w:val="both"/>
        <w:rPr>
          <w:rFonts w:ascii="Tahoma" w:hAnsi="Tahoma" w:cs="Tahoma"/>
          <w:sz w:val="22"/>
          <w:szCs w:val="22"/>
        </w:rPr>
      </w:pPr>
      <w:r>
        <w:rPr>
          <w:rFonts w:ascii="Tahoma" w:hAnsi="Tahoma" w:cs="Tahoma"/>
          <w:noProof/>
          <w:sz w:val="22"/>
          <w:szCs w:val="22"/>
          <w:lang w:eastAsia="fr-CA"/>
        </w:rPr>
        <w:drawing>
          <wp:anchor distT="0" distB="0" distL="114300" distR="114300" simplePos="0" relativeHeight="251658240" behindDoc="0" locked="0" layoutInCell="1" allowOverlap="1" wp14:anchorId="0A921F24" wp14:editId="014E8383">
            <wp:simplePos x="0" y="0"/>
            <wp:positionH relativeFrom="margin">
              <wp:posOffset>60325</wp:posOffset>
            </wp:positionH>
            <wp:positionV relativeFrom="paragraph">
              <wp:posOffset>78105</wp:posOffset>
            </wp:positionV>
            <wp:extent cx="2717800" cy="1123315"/>
            <wp:effectExtent l="0" t="0" r="6350" b="635"/>
            <wp:wrapThrough wrapText="bothSides">
              <wp:wrapPolygon edited="0">
                <wp:start x="0" y="0"/>
                <wp:lineTo x="0" y="21246"/>
                <wp:lineTo x="21499" y="21246"/>
                <wp:lineTo x="2149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e-palette.jpg"/>
                    <pic:cNvPicPr/>
                  </pic:nvPicPr>
                  <pic:blipFill>
                    <a:blip r:embed="rId8">
                      <a:extLst>
                        <a:ext uri="{28A0092B-C50C-407E-A947-70E740481C1C}">
                          <a14:useLocalDpi xmlns:a14="http://schemas.microsoft.com/office/drawing/2010/main" val="0"/>
                        </a:ext>
                      </a:extLst>
                    </a:blip>
                    <a:stretch>
                      <a:fillRect/>
                    </a:stretch>
                  </pic:blipFill>
                  <pic:spPr>
                    <a:xfrm>
                      <a:off x="0" y="0"/>
                      <a:ext cx="2717800" cy="1123315"/>
                    </a:xfrm>
                    <a:prstGeom prst="rect">
                      <a:avLst/>
                    </a:prstGeom>
                  </pic:spPr>
                </pic:pic>
              </a:graphicData>
            </a:graphic>
            <wp14:sizeRelH relativeFrom="page">
              <wp14:pctWidth>0</wp14:pctWidth>
            </wp14:sizeRelH>
            <wp14:sizeRelV relativeFrom="page">
              <wp14:pctHeight>0</wp14:pctHeight>
            </wp14:sizeRelV>
          </wp:anchor>
        </w:drawing>
      </w:r>
    </w:p>
    <w:p w14:paraId="5474F916" w14:textId="09ED5AA9" w:rsidR="00D15B9F" w:rsidRDefault="00D15B9F" w:rsidP="00880B97">
      <w:pPr>
        <w:jc w:val="both"/>
        <w:rPr>
          <w:rFonts w:ascii="Tahoma" w:hAnsi="Tahoma" w:cs="Tahoma"/>
          <w:sz w:val="22"/>
          <w:szCs w:val="22"/>
        </w:rPr>
      </w:pPr>
      <w:r>
        <w:rPr>
          <w:rFonts w:ascii="Tahoma" w:hAnsi="Tahoma" w:cs="Tahoma"/>
          <w:sz w:val="22"/>
          <w:szCs w:val="22"/>
        </w:rPr>
        <w:t>L’évènement Point rouge</w:t>
      </w:r>
      <w:r w:rsidR="0026319A">
        <w:rPr>
          <w:rFonts w:ascii="Tahoma" w:hAnsi="Tahoma" w:cs="Tahoma"/>
          <w:sz w:val="22"/>
          <w:szCs w:val="22"/>
        </w:rPr>
        <w:t xml:space="preserve"> </w:t>
      </w:r>
      <w:r w:rsidR="0026319A" w:rsidRPr="0026319A">
        <w:rPr>
          <w:rFonts w:ascii="Tahoma" w:hAnsi="Tahoma" w:cs="Tahoma"/>
          <w:i/>
          <w:sz w:val="22"/>
          <w:szCs w:val="22"/>
        </w:rPr>
        <w:t>La f</w:t>
      </w:r>
      <w:r w:rsidRPr="0026319A">
        <w:rPr>
          <w:rFonts w:ascii="Tahoma" w:hAnsi="Tahoma" w:cs="Tahoma"/>
          <w:i/>
          <w:sz w:val="22"/>
          <w:szCs w:val="22"/>
        </w:rPr>
        <w:t>ine palette</w:t>
      </w:r>
      <w:r>
        <w:rPr>
          <w:rFonts w:ascii="Tahoma" w:hAnsi="Tahoma" w:cs="Tahoma"/>
          <w:sz w:val="22"/>
          <w:szCs w:val="22"/>
        </w:rPr>
        <w:t xml:space="preserve"> permettra au Centre d’exposition de Val-d’Or</w:t>
      </w:r>
      <w:r w:rsidR="009E1687">
        <w:rPr>
          <w:rFonts w:ascii="Tahoma" w:hAnsi="Tahoma" w:cs="Tahoma"/>
          <w:sz w:val="22"/>
          <w:szCs w:val="22"/>
        </w:rPr>
        <w:t xml:space="preserve"> et à l’Office du tourisme et des congrès de Val-d’Or</w:t>
      </w:r>
      <w:r>
        <w:rPr>
          <w:rFonts w:ascii="Tahoma" w:hAnsi="Tahoma" w:cs="Tahoma"/>
          <w:sz w:val="22"/>
          <w:szCs w:val="22"/>
        </w:rPr>
        <w:t xml:space="preserve"> de recueilli</w:t>
      </w:r>
      <w:r w:rsidR="009E1687">
        <w:rPr>
          <w:rFonts w:ascii="Tahoma" w:hAnsi="Tahoma" w:cs="Tahoma"/>
          <w:sz w:val="22"/>
          <w:szCs w:val="22"/>
        </w:rPr>
        <w:t>r des fonds pour soutenir leurs actions respectives</w:t>
      </w:r>
      <w:r w:rsidR="00430E9B">
        <w:rPr>
          <w:rFonts w:ascii="Tahoma" w:hAnsi="Tahoma" w:cs="Tahoma"/>
          <w:sz w:val="22"/>
          <w:szCs w:val="22"/>
        </w:rPr>
        <w:t xml:space="preserve"> tout en mettant en valeur la création des artistes et des chefs régionaux.</w:t>
      </w:r>
    </w:p>
    <w:p w14:paraId="26849178" w14:textId="476F1012" w:rsidR="009E1687" w:rsidRDefault="009E1687" w:rsidP="00880B97">
      <w:pPr>
        <w:jc w:val="both"/>
        <w:rPr>
          <w:rFonts w:ascii="Tahoma" w:hAnsi="Tahoma" w:cs="Tahoma"/>
          <w:sz w:val="22"/>
          <w:szCs w:val="22"/>
        </w:rPr>
      </w:pPr>
    </w:p>
    <w:p w14:paraId="46CD5F37" w14:textId="1DB9464C" w:rsidR="00D15B9F" w:rsidRDefault="00D15B9F" w:rsidP="00B0548A">
      <w:pPr>
        <w:pStyle w:val="NormalWeb"/>
        <w:spacing w:before="0" w:beforeAutospacing="0" w:after="0" w:afterAutospacing="0"/>
        <w:jc w:val="both"/>
        <w:rPr>
          <w:rFonts w:ascii="Tahoma" w:hAnsi="Tahoma" w:cs="Tahoma"/>
          <w:sz w:val="22"/>
          <w:szCs w:val="22"/>
        </w:rPr>
      </w:pPr>
      <w:r>
        <w:rPr>
          <w:rFonts w:ascii="Tahoma" w:hAnsi="Tahoma" w:cs="Tahoma"/>
          <w:sz w:val="22"/>
          <w:szCs w:val="22"/>
        </w:rPr>
        <w:t>Les convives pourront déguster des créations culinaires</w:t>
      </w:r>
      <w:r w:rsidR="009E1687">
        <w:rPr>
          <w:rFonts w:ascii="Tahoma" w:hAnsi="Tahoma" w:cs="Tahoma"/>
          <w:sz w:val="22"/>
          <w:szCs w:val="22"/>
        </w:rPr>
        <w:t xml:space="preserve"> sous forme de bouchées</w:t>
      </w:r>
      <w:r w:rsidR="009E1687" w:rsidRPr="009E1687">
        <w:rPr>
          <w:rFonts w:ascii="Tahoma" w:hAnsi="Tahoma" w:cs="Tahoma"/>
          <w:sz w:val="22"/>
          <w:szCs w:val="22"/>
        </w:rPr>
        <w:t xml:space="preserve"> </w:t>
      </w:r>
      <w:r w:rsidR="009E1687">
        <w:rPr>
          <w:rFonts w:ascii="Tahoma" w:hAnsi="Tahoma" w:cs="Tahoma"/>
          <w:sz w:val="22"/>
          <w:szCs w:val="22"/>
        </w:rPr>
        <w:t>inspirées de dix œuvres d’art créées par des artistes de l’Association des artistes en arts visuels de Val-d’Or et réalisées à partir de produits régionaux de qualité par l</w:t>
      </w:r>
      <w:r>
        <w:rPr>
          <w:rFonts w:ascii="Tahoma" w:hAnsi="Tahoma" w:cs="Tahoma"/>
          <w:sz w:val="22"/>
          <w:szCs w:val="22"/>
        </w:rPr>
        <w:t>es chefs</w:t>
      </w:r>
      <w:r w:rsidR="00B0548A">
        <w:rPr>
          <w:rFonts w:ascii="Tahoma" w:hAnsi="Tahoma" w:cs="Tahoma"/>
          <w:sz w:val="22"/>
          <w:szCs w:val="22"/>
        </w:rPr>
        <w:t xml:space="preserve"> </w:t>
      </w:r>
      <w:r w:rsidR="00BA4AAF">
        <w:rPr>
          <w:rFonts w:ascii="Tahoma" w:hAnsi="Tahoma" w:cs="Tahoma"/>
          <w:sz w:val="22"/>
          <w:szCs w:val="22"/>
        </w:rPr>
        <w:t xml:space="preserve">d’Origine Nord-Ouest soit </w:t>
      </w:r>
      <w:r w:rsidR="00B0548A" w:rsidRPr="00B0548A">
        <w:rPr>
          <w:rFonts w:ascii="Tahoma" w:hAnsi="Tahoma" w:cs="Tahoma"/>
          <w:sz w:val="22"/>
          <w:szCs w:val="22"/>
        </w:rPr>
        <w:t xml:space="preserve">Lise </w:t>
      </w:r>
      <w:proofErr w:type="spellStart"/>
      <w:r w:rsidR="00B0548A" w:rsidRPr="00B0548A">
        <w:rPr>
          <w:rFonts w:ascii="Tahoma" w:hAnsi="Tahoma" w:cs="Tahoma"/>
          <w:sz w:val="22"/>
          <w:szCs w:val="22"/>
        </w:rPr>
        <w:t>Deschaine</w:t>
      </w:r>
      <w:proofErr w:type="spellEnd"/>
      <w:r w:rsidR="00B0548A" w:rsidRPr="00B0548A">
        <w:rPr>
          <w:rFonts w:ascii="Tahoma" w:hAnsi="Tahoma" w:cs="Tahoma"/>
          <w:sz w:val="22"/>
          <w:szCs w:val="22"/>
        </w:rPr>
        <w:t xml:space="preserve"> – La Sarre</w:t>
      </w:r>
      <w:r w:rsidR="00B0548A">
        <w:rPr>
          <w:rFonts w:ascii="Tahoma" w:hAnsi="Tahoma" w:cs="Tahoma"/>
          <w:sz w:val="22"/>
          <w:szCs w:val="22"/>
        </w:rPr>
        <w:t xml:space="preserve">; </w:t>
      </w:r>
      <w:r w:rsidR="00B0548A" w:rsidRPr="00B0548A">
        <w:rPr>
          <w:rFonts w:ascii="Tahoma" w:hAnsi="Tahoma" w:cs="Tahoma"/>
          <w:sz w:val="22"/>
          <w:szCs w:val="22"/>
        </w:rPr>
        <w:t>Sébastien St-Amour – Rouyn-Noranda</w:t>
      </w:r>
      <w:r w:rsidR="00B0548A">
        <w:rPr>
          <w:rFonts w:ascii="Tahoma" w:hAnsi="Tahoma" w:cs="Tahoma"/>
          <w:sz w:val="22"/>
          <w:szCs w:val="22"/>
        </w:rPr>
        <w:t xml:space="preserve">, </w:t>
      </w:r>
      <w:r w:rsidR="00B0548A" w:rsidRPr="00B0548A">
        <w:rPr>
          <w:rFonts w:ascii="Tahoma" w:hAnsi="Tahoma" w:cs="Tahoma"/>
          <w:sz w:val="22"/>
          <w:szCs w:val="22"/>
        </w:rPr>
        <w:t xml:space="preserve">Régis </w:t>
      </w:r>
      <w:proofErr w:type="spellStart"/>
      <w:r w:rsidR="00B0548A" w:rsidRPr="00B0548A">
        <w:rPr>
          <w:rFonts w:ascii="Tahoma" w:hAnsi="Tahoma" w:cs="Tahoma"/>
          <w:sz w:val="22"/>
          <w:szCs w:val="22"/>
        </w:rPr>
        <w:t>Henlin</w:t>
      </w:r>
      <w:proofErr w:type="spellEnd"/>
      <w:r w:rsidR="00B0548A" w:rsidRPr="00B0548A">
        <w:rPr>
          <w:rFonts w:ascii="Tahoma" w:hAnsi="Tahoma" w:cs="Tahoma"/>
          <w:sz w:val="22"/>
          <w:szCs w:val="22"/>
        </w:rPr>
        <w:t xml:space="preserve"> – Val d’Or</w:t>
      </w:r>
      <w:r w:rsidR="00B0548A">
        <w:rPr>
          <w:rFonts w:ascii="Tahoma" w:hAnsi="Tahoma" w:cs="Tahoma"/>
          <w:sz w:val="22"/>
          <w:szCs w:val="22"/>
        </w:rPr>
        <w:t xml:space="preserve">, </w:t>
      </w:r>
      <w:r w:rsidR="00B0548A" w:rsidRPr="00B0548A">
        <w:rPr>
          <w:rFonts w:ascii="Tahoma" w:hAnsi="Tahoma" w:cs="Tahoma"/>
          <w:sz w:val="22"/>
          <w:szCs w:val="22"/>
        </w:rPr>
        <w:t>Édith Pellerin – Val d’Or</w:t>
      </w:r>
      <w:r w:rsidR="00B0548A">
        <w:rPr>
          <w:rFonts w:ascii="Tahoma" w:hAnsi="Tahoma" w:cs="Tahoma"/>
          <w:sz w:val="22"/>
          <w:szCs w:val="22"/>
        </w:rPr>
        <w:t xml:space="preserve">, </w:t>
      </w:r>
      <w:r w:rsidR="00B0548A" w:rsidRPr="00B0548A">
        <w:rPr>
          <w:rFonts w:ascii="Tahoma" w:hAnsi="Tahoma" w:cs="Tahoma"/>
          <w:sz w:val="22"/>
          <w:szCs w:val="22"/>
        </w:rPr>
        <w:t>Patrick Pelletier – Val d’Or</w:t>
      </w:r>
      <w:r w:rsidR="00B0548A">
        <w:rPr>
          <w:rFonts w:ascii="Tahoma" w:hAnsi="Tahoma" w:cs="Tahoma"/>
          <w:sz w:val="22"/>
          <w:szCs w:val="22"/>
        </w:rPr>
        <w:t xml:space="preserve">, </w:t>
      </w:r>
      <w:r w:rsidR="00B0548A" w:rsidRPr="00B0548A">
        <w:rPr>
          <w:rFonts w:ascii="Tahoma" w:hAnsi="Tahoma" w:cs="Tahoma"/>
          <w:sz w:val="22"/>
          <w:szCs w:val="22"/>
        </w:rPr>
        <w:t xml:space="preserve">Olga </w:t>
      </w:r>
      <w:proofErr w:type="spellStart"/>
      <w:r w:rsidR="00B0548A" w:rsidRPr="00B0548A">
        <w:rPr>
          <w:rFonts w:ascii="Tahoma" w:hAnsi="Tahoma" w:cs="Tahoma"/>
          <w:sz w:val="22"/>
          <w:szCs w:val="22"/>
        </w:rPr>
        <w:t>Coronado</w:t>
      </w:r>
      <w:proofErr w:type="spellEnd"/>
      <w:r w:rsidR="00B0548A" w:rsidRPr="00B0548A">
        <w:rPr>
          <w:rFonts w:ascii="Tahoma" w:hAnsi="Tahoma" w:cs="Tahoma"/>
          <w:sz w:val="22"/>
          <w:szCs w:val="22"/>
        </w:rPr>
        <w:t xml:space="preserve"> – Val d’Or</w:t>
      </w:r>
      <w:r w:rsidR="00B0548A">
        <w:rPr>
          <w:rFonts w:ascii="Tahoma" w:hAnsi="Tahoma" w:cs="Tahoma"/>
          <w:sz w:val="22"/>
          <w:szCs w:val="22"/>
        </w:rPr>
        <w:t xml:space="preserve">, </w:t>
      </w:r>
      <w:r w:rsidR="00B0548A" w:rsidRPr="00B0548A">
        <w:rPr>
          <w:rFonts w:ascii="Tahoma" w:hAnsi="Tahoma" w:cs="Tahoma"/>
          <w:sz w:val="22"/>
          <w:szCs w:val="22"/>
        </w:rPr>
        <w:t>Marc André Côté – Val d’Or</w:t>
      </w:r>
      <w:r w:rsidR="00B0548A">
        <w:rPr>
          <w:rFonts w:ascii="Tahoma" w:hAnsi="Tahoma" w:cs="Tahoma"/>
          <w:sz w:val="22"/>
          <w:szCs w:val="22"/>
        </w:rPr>
        <w:t xml:space="preserve">, </w:t>
      </w:r>
      <w:r w:rsidR="00B0548A" w:rsidRPr="00B0548A">
        <w:rPr>
          <w:rFonts w:ascii="Tahoma" w:hAnsi="Tahoma" w:cs="Tahoma"/>
          <w:sz w:val="22"/>
          <w:szCs w:val="22"/>
        </w:rPr>
        <w:t>Yves Moreau – Val d’Or</w:t>
      </w:r>
      <w:r w:rsidR="00B0548A">
        <w:rPr>
          <w:rFonts w:ascii="Tahoma" w:hAnsi="Tahoma" w:cs="Tahoma"/>
          <w:sz w:val="22"/>
          <w:szCs w:val="22"/>
        </w:rPr>
        <w:t xml:space="preserve">, </w:t>
      </w:r>
      <w:r w:rsidR="00B0548A" w:rsidRPr="00B0548A">
        <w:rPr>
          <w:rFonts w:ascii="Tahoma" w:hAnsi="Tahoma" w:cs="Tahoma"/>
          <w:sz w:val="22"/>
          <w:szCs w:val="22"/>
        </w:rPr>
        <w:t xml:space="preserve">Bernard </w:t>
      </w:r>
      <w:proofErr w:type="spellStart"/>
      <w:r w:rsidR="00B0548A" w:rsidRPr="00B0548A">
        <w:rPr>
          <w:rFonts w:ascii="Tahoma" w:hAnsi="Tahoma" w:cs="Tahoma"/>
          <w:sz w:val="22"/>
          <w:szCs w:val="22"/>
        </w:rPr>
        <w:t>Fl</w:t>
      </w:r>
      <w:r w:rsidR="002D5F06">
        <w:rPr>
          <w:rFonts w:ascii="Tahoma" w:hAnsi="Tahoma" w:cs="Tahoma"/>
          <w:sz w:val="22"/>
          <w:szCs w:val="22"/>
        </w:rPr>
        <w:t>é</w:t>
      </w:r>
      <w:r w:rsidR="00B0548A" w:rsidRPr="00B0548A">
        <w:rPr>
          <w:rFonts w:ascii="Tahoma" w:hAnsi="Tahoma" w:cs="Tahoma"/>
          <w:sz w:val="22"/>
          <w:szCs w:val="22"/>
        </w:rPr>
        <w:t>bus</w:t>
      </w:r>
      <w:proofErr w:type="spellEnd"/>
      <w:r w:rsidR="00B0548A" w:rsidRPr="00B0548A">
        <w:rPr>
          <w:rFonts w:ascii="Tahoma" w:hAnsi="Tahoma" w:cs="Tahoma"/>
          <w:sz w:val="22"/>
          <w:szCs w:val="22"/>
        </w:rPr>
        <w:t xml:space="preserve"> – Témiscamingue</w:t>
      </w:r>
      <w:r w:rsidR="00B0548A">
        <w:rPr>
          <w:rFonts w:ascii="Tahoma" w:hAnsi="Tahoma" w:cs="Tahoma"/>
          <w:sz w:val="22"/>
          <w:szCs w:val="22"/>
        </w:rPr>
        <w:t xml:space="preserve">, </w:t>
      </w:r>
      <w:r w:rsidR="00B0548A" w:rsidRPr="00B0548A">
        <w:rPr>
          <w:rFonts w:ascii="Tahoma" w:hAnsi="Tahoma" w:cs="Tahoma"/>
          <w:sz w:val="22"/>
          <w:szCs w:val="22"/>
        </w:rPr>
        <w:t>Chef de Mission Ghislain Trudel – Val d’Or</w:t>
      </w:r>
      <w:r>
        <w:rPr>
          <w:rFonts w:ascii="Tahoma" w:hAnsi="Tahoma" w:cs="Tahoma"/>
          <w:sz w:val="22"/>
          <w:szCs w:val="22"/>
        </w:rPr>
        <w:t xml:space="preserve">. </w:t>
      </w:r>
    </w:p>
    <w:p w14:paraId="4FCAAAC7" w14:textId="6F35B616" w:rsidR="00880B97" w:rsidRDefault="00880B97" w:rsidP="00880B97">
      <w:pPr>
        <w:jc w:val="both"/>
        <w:rPr>
          <w:rFonts w:ascii="Tahoma" w:hAnsi="Tahoma" w:cs="Tahoma"/>
          <w:sz w:val="22"/>
          <w:szCs w:val="22"/>
        </w:rPr>
      </w:pPr>
    </w:p>
    <w:p w14:paraId="2D06806A" w14:textId="65C64C41" w:rsidR="0026319A" w:rsidRDefault="0026319A" w:rsidP="00880B97">
      <w:pPr>
        <w:jc w:val="both"/>
        <w:rPr>
          <w:rFonts w:ascii="Tahoma" w:hAnsi="Tahoma" w:cs="Tahoma"/>
          <w:sz w:val="22"/>
          <w:szCs w:val="22"/>
        </w:rPr>
      </w:pPr>
      <w:r>
        <w:rPr>
          <w:rFonts w:ascii="Tahoma" w:hAnsi="Tahoma" w:cs="Tahoma"/>
          <w:sz w:val="22"/>
          <w:szCs w:val="22"/>
        </w:rPr>
        <w:t>Les créations culinaires ont été inspirées par les œuvres de Jaz (</w:t>
      </w:r>
      <w:proofErr w:type="spellStart"/>
      <w:r>
        <w:rPr>
          <w:rFonts w:ascii="Tahoma" w:hAnsi="Tahoma" w:cs="Tahoma"/>
          <w:sz w:val="22"/>
          <w:szCs w:val="22"/>
        </w:rPr>
        <w:t>Jasmyne</w:t>
      </w:r>
      <w:proofErr w:type="spellEnd"/>
      <w:r>
        <w:rPr>
          <w:rFonts w:ascii="Tahoma" w:hAnsi="Tahoma" w:cs="Tahoma"/>
          <w:sz w:val="22"/>
          <w:szCs w:val="22"/>
        </w:rPr>
        <w:t xml:space="preserve"> Blais), Michèle P. Paquin, Suzan Devost, Micheline Plante, Jenny Lafontaine, Jacques Pelletier, Annie Leblanc, Jocelyne Perreault, Jacques Gamache et Francyne Plante. Ces œuvres font partie de l’exposition présentée au Centre d’exposition dans le cadre de la Semaine des Arts de la MRC de la Vallée-de-l’Or du 3 au </w:t>
      </w:r>
      <w:r w:rsidR="009F6F1A">
        <w:rPr>
          <w:rFonts w:ascii="Tahoma" w:hAnsi="Tahoma" w:cs="Tahoma"/>
          <w:sz w:val="22"/>
          <w:szCs w:val="22"/>
        </w:rPr>
        <w:t>12</w:t>
      </w:r>
      <w:r>
        <w:rPr>
          <w:rFonts w:ascii="Tahoma" w:hAnsi="Tahoma" w:cs="Tahoma"/>
          <w:sz w:val="22"/>
          <w:szCs w:val="22"/>
        </w:rPr>
        <w:t xml:space="preserve"> février 2017.</w:t>
      </w:r>
    </w:p>
    <w:p w14:paraId="6D794077" w14:textId="77777777" w:rsidR="0026319A" w:rsidRDefault="0026319A" w:rsidP="00880B97">
      <w:pPr>
        <w:jc w:val="both"/>
        <w:rPr>
          <w:rFonts w:ascii="Tahoma" w:hAnsi="Tahoma" w:cs="Tahoma"/>
          <w:sz w:val="22"/>
          <w:szCs w:val="22"/>
        </w:rPr>
      </w:pPr>
    </w:p>
    <w:p w14:paraId="401A63D1" w14:textId="2B88EABF" w:rsidR="00D8473E" w:rsidRDefault="00E31B7A" w:rsidP="00880B97">
      <w:pPr>
        <w:jc w:val="both"/>
        <w:rPr>
          <w:rFonts w:ascii="Tahoma" w:hAnsi="Tahoma" w:cs="Tahoma"/>
          <w:sz w:val="18"/>
          <w:szCs w:val="18"/>
        </w:rPr>
      </w:pPr>
      <w:r w:rsidRPr="0026319A">
        <w:rPr>
          <w:rFonts w:ascii="Tahoma" w:hAnsi="Tahoma" w:cs="Tahoma"/>
          <w:noProof/>
          <w:sz w:val="18"/>
          <w:szCs w:val="18"/>
          <w:lang w:eastAsia="fr-CA"/>
        </w:rPr>
        <w:drawing>
          <wp:anchor distT="0" distB="0" distL="114300" distR="114300" simplePos="0" relativeHeight="251660288" behindDoc="0" locked="0" layoutInCell="1" allowOverlap="1" wp14:anchorId="51CEC534" wp14:editId="650486E3">
            <wp:simplePos x="0" y="0"/>
            <wp:positionH relativeFrom="column">
              <wp:posOffset>3670935</wp:posOffset>
            </wp:positionH>
            <wp:positionV relativeFrom="paragraph">
              <wp:posOffset>651510</wp:posOffset>
            </wp:positionV>
            <wp:extent cx="845820" cy="6407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B9F">
        <w:rPr>
          <w:rFonts w:ascii="Tahoma" w:hAnsi="Tahoma" w:cs="Tahoma"/>
          <w:sz w:val="22"/>
          <w:szCs w:val="22"/>
        </w:rPr>
        <w:t>Le coût par convive</w:t>
      </w:r>
      <w:r w:rsidR="008329D3">
        <w:rPr>
          <w:rFonts w:ascii="Tahoma" w:hAnsi="Tahoma" w:cs="Tahoma"/>
          <w:sz w:val="22"/>
          <w:szCs w:val="22"/>
        </w:rPr>
        <w:t xml:space="preserve"> est de </w:t>
      </w:r>
      <w:r w:rsidR="008329D3" w:rsidRPr="0026319A">
        <w:rPr>
          <w:rFonts w:ascii="Tahoma" w:hAnsi="Tahoma" w:cs="Tahoma"/>
          <w:b/>
          <w:sz w:val="22"/>
          <w:szCs w:val="22"/>
        </w:rPr>
        <w:t>95</w:t>
      </w:r>
      <w:r w:rsidR="00430E9B">
        <w:rPr>
          <w:rFonts w:ascii="Tahoma" w:hAnsi="Tahoma" w:cs="Tahoma"/>
          <w:b/>
          <w:sz w:val="22"/>
          <w:szCs w:val="22"/>
        </w:rPr>
        <w:t xml:space="preserve"> </w:t>
      </w:r>
      <w:r w:rsidR="008329D3" w:rsidRPr="0026319A">
        <w:rPr>
          <w:rFonts w:ascii="Tahoma" w:hAnsi="Tahoma" w:cs="Tahoma"/>
          <w:b/>
          <w:sz w:val="22"/>
          <w:szCs w:val="22"/>
        </w:rPr>
        <w:t xml:space="preserve">$ </w:t>
      </w:r>
      <w:r w:rsidR="00430E9B">
        <w:rPr>
          <w:rFonts w:ascii="Tahoma" w:hAnsi="Tahoma" w:cs="Tahoma"/>
          <w:b/>
          <w:sz w:val="22"/>
          <w:szCs w:val="22"/>
        </w:rPr>
        <w:t>plus</w:t>
      </w:r>
      <w:r w:rsidR="008329D3" w:rsidRPr="0026319A">
        <w:rPr>
          <w:rFonts w:ascii="Tahoma" w:hAnsi="Tahoma" w:cs="Tahoma"/>
          <w:b/>
          <w:sz w:val="22"/>
          <w:szCs w:val="22"/>
        </w:rPr>
        <w:t xml:space="preserve"> taxes</w:t>
      </w:r>
      <w:r w:rsidR="008329D3">
        <w:rPr>
          <w:rFonts w:ascii="Tahoma" w:hAnsi="Tahoma" w:cs="Tahoma"/>
          <w:sz w:val="22"/>
          <w:szCs w:val="22"/>
        </w:rPr>
        <w:t>, accompagnement de vins inclus.</w:t>
      </w:r>
      <w:r w:rsidR="002D5F06">
        <w:rPr>
          <w:rFonts w:ascii="Tahoma" w:hAnsi="Tahoma" w:cs="Tahoma"/>
          <w:sz w:val="22"/>
          <w:szCs w:val="22"/>
        </w:rPr>
        <w:t xml:space="preserve"> </w:t>
      </w:r>
      <w:r w:rsidR="001B1B19">
        <w:rPr>
          <w:rFonts w:ascii="Tahoma" w:hAnsi="Tahoma" w:cs="Tahoma"/>
          <w:sz w:val="22"/>
          <w:szCs w:val="22"/>
        </w:rPr>
        <w:t>Les billets sont en vente auprès du Centre d’exposition, des chefs d’Origine Nord-Ouest et du bureau d’information touristique.</w:t>
      </w:r>
      <w:r w:rsidR="0026319A">
        <w:rPr>
          <w:rFonts w:ascii="Tahoma" w:hAnsi="Tahoma" w:cs="Tahoma"/>
          <w:sz w:val="22"/>
          <w:szCs w:val="22"/>
        </w:rPr>
        <w:t xml:space="preserve"> À noter qu’une prévente aura lieu jusqu’au 20 janvier</w:t>
      </w:r>
      <w:r w:rsidR="008F09EC">
        <w:rPr>
          <w:rFonts w:ascii="Tahoma" w:hAnsi="Tahoma" w:cs="Tahoma"/>
          <w:sz w:val="22"/>
          <w:szCs w:val="22"/>
        </w:rPr>
        <w:t xml:space="preserve"> 2017</w:t>
      </w:r>
      <w:r w:rsidR="0026319A">
        <w:rPr>
          <w:rFonts w:ascii="Tahoma" w:hAnsi="Tahoma" w:cs="Tahoma"/>
          <w:sz w:val="22"/>
          <w:szCs w:val="22"/>
        </w:rPr>
        <w:t xml:space="preserve"> pour être éligible au tirage d’une paire de billets pour le spectacle de Grégory Charles.</w:t>
      </w:r>
      <w:r w:rsidR="002D5F06">
        <w:rPr>
          <w:rFonts w:ascii="Tahoma" w:hAnsi="Tahoma" w:cs="Tahoma"/>
          <w:sz w:val="22"/>
          <w:szCs w:val="22"/>
        </w:rPr>
        <w:t xml:space="preserve"> </w:t>
      </w:r>
      <w:r w:rsidR="002D5F06">
        <w:rPr>
          <w:rFonts w:ascii="Tahoma" w:hAnsi="Tahoma" w:cs="Tahoma"/>
          <w:sz w:val="18"/>
          <w:szCs w:val="18"/>
        </w:rPr>
        <w:tab/>
      </w:r>
      <w:r w:rsidR="002D5F06">
        <w:rPr>
          <w:rFonts w:ascii="Tahoma" w:hAnsi="Tahoma" w:cs="Tahoma"/>
          <w:sz w:val="18"/>
          <w:szCs w:val="18"/>
        </w:rPr>
        <w:tab/>
      </w:r>
      <w:r w:rsidR="002D5F06">
        <w:rPr>
          <w:rFonts w:ascii="Tahoma" w:hAnsi="Tahoma" w:cs="Tahoma"/>
          <w:sz w:val="18"/>
          <w:szCs w:val="18"/>
        </w:rPr>
        <w:tab/>
      </w:r>
      <w:r w:rsidR="002D5F06">
        <w:rPr>
          <w:rFonts w:ascii="Tahoma" w:hAnsi="Tahoma" w:cs="Tahoma"/>
          <w:sz w:val="18"/>
          <w:szCs w:val="18"/>
        </w:rPr>
        <w:tab/>
      </w:r>
      <w:r w:rsidR="002D5F06" w:rsidRPr="0026319A">
        <w:rPr>
          <w:rFonts w:ascii="Tahoma" w:hAnsi="Tahoma" w:cs="Tahoma"/>
          <w:sz w:val="18"/>
          <w:szCs w:val="18"/>
        </w:rPr>
        <w:t xml:space="preserve"> </w:t>
      </w:r>
    </w:p>
    <w:p w14:paraId="2D271DC2" w14:textId="049A38FD" w:rsidR="00E31B7A" w:rsidRDefault="00E31B7A" w:rsidP="00880B97">
      <w:pPr>
        <w:jc w:val="both"/>
        <w:rPr>
          <w:rFonts w:ascii="Tahoma" w:hAnsi="Tahoma" w:cs="Tahoma"/>
          <w:sz w:val="18"/>
          <w:szCs w:val="18"/>
        </w:rPr>
      </w:pPr>
    </w:p>
    <w:p w14:paraId="6898BEED" w14:textId="7BC817F4" w:rsidR="00E31B7A" w:rsidRDefault="00E31B7A" w:rsidP="00E31B7A">
      <w:pPr>
        <w:jc w:val="center"/>
        <w:rPr>
          <w:rFonts w:ascii="Tahoma" w:hAnsi="Tahoma" w:cs="Tahoma"/>
          <w:sz w:val="22"/>
          <w:szCs w:val="22"/>
        </w:rPr>
      </w:pPr>
      <w:r>
        <w:rPr>
          <w:rFonts w:ascii="Tahoma" w:hAnsi="Tahoma" w:cs="Tahoma"/>
          <w:sz w:val="18"/>
          <w:szCs w:val="18"/>
        </w:rPr>
        <w:t>L</w:t>
      </w:r>
      <w:r w:rsidRPr="0026319A">
        <w:rPr>
          <w:rFonts w:ascii="Tahoma" w:hAnsi="Tahoma" w:cs="Tahoma"/>
          <w:sz w:val="18"/>
          <w:szCs w:val="18"/>
        </w:rPr>
        <w:t>es chefs participants sont affiliés à</w:t>
      </w:r>
      <w:r>
        <w:rPr>
          <w:rFonts w:ascii="Tahoma" w:hAnsi="Tahoma" w:cs="Tahoma"/>
          <w:sz w:val="18"/>
          <w:szCs w:val="18"/>
        </w:rPr>
        <w:t> :</w:t>
      </w:r>
    </w:p>
    <w:p w14:paraId="320B118B" w14:textId="2960194C" w:rsidR="00D8473E" w:rsidRPr="0026319A" w:rsidRDefault="00D8473E" w:rsidP="002D5F06">
      <w:pPr>
        <w:jc w:val="right"/>
        <w:rPr>
          <w:rFonts w:ascii="Tahoma" w:hAnsi="Tahoma" w:cs="Tahoma"/>
          <w:sz w:val="18"/>
          <w:szCs w:val="18"/>
        </w:rPr>
      </w:pPr>
    </w:p>
    <w:p w14:paraId="50AD6235" w14:textId="77777777" w:rsidR="00E31B7A" w:rsidRDefault="00E31B7A" w:rsidP="0047546D">
      <w:pPr>
        <w:jc w:val="right"/>
        <w:rPr>
          <w:rFonts w:asciiTheme="minorHAnsi" w:hAnsiTheme="minorHAnsi" w:cs="Tahoma"/>
          <w:b/>
          <w:bCs/>
          <w:sz w:val="18"/>
          <w:szCs w:val="18"/>
        </w:rPr>
      </w:pPr>
    </w:p>
    <w:p w14:paraId="01EDFC5B" w14:textId="77777777" w:rsidR="00E31B7A" w:rsidRDefault="00E31B7A" w:rsidP="0047546D">
      <w:pPr>
        <w:jc w:val="right"/>
        <w:rPr>
          <w:rFonts w:asciiTheme="minorHAnsi" w:hAnsiTheme="minorHAnsi" w:cs="Tahoma"/>
          <w:b/>
          <w:bCs/>
          <w:sz w:val="18"/>
          <w:szCs w:val="18"/>
        </w:rPr>
      </w:pPr>
    </w:p>
    <w:p w14:paraId="396DCE71" w14:textId="77777777" w:rsidR="002D5F06" w:rsidRDefault="00880B97" w:rsidP="0047546D">
      <w:pPr>
        <w:jc w:val="right"/>
        <w:rPr>
          <w:rFonts w:asciiTheme="minorHAnsi" w:hAnsiTheme="minorHAnsi" w:cs="Tahoma"/>
          <w:bCs/>
          <w:sz w:val="18"/>
          <w:szCs w:val="18"/>
        </w:rPr>
      </w:pPr>
      <w:r w:rsidRPr="00221EC1">
        <w:rPr>
          <w:rFonts w:asciiTheme="minorHAnsi" w:hAnsiTheme="minorHAnsi" w:cs="Tahoma"/>
          <w:b/>
          <w:bCs/>
          <w:sz w:val="18"/>
          <w:szCs w:val="18"/>
        </w:rPr>
        <w:t>Heures d’ouverture</w:t>
      </w:r>
      <w:r>
        <w:rPr>
          <w:rFonts w:asciiTheme="minorHAnsi" w:hAnsiTheme="minorHAnsi" w:cs="Tahoma"/>
          <w:b/>
          <w:bCs/>
          <w:sz w:val="18"/>
          <w:szCs w:val="18"/>
        </w:rPr>
        <w:t xml:space="preserve"> régulières</w:t>
      </w:r>
      <w:r w:rsidRPr="00221EC1">
        <w:rPr>
          <w:rFonts w:asciiTheme="minorHAnsi" w:hAnsiTheme="minorHAnsi" w:cs="Tahoma"/>
          <w:b/>
          <w:bCs/>
          <w:sz w:val="18"/>
          <w:szCs w:val="18"/>
        </w:rPr>
        <w:t xml:space="preserv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p>
    <w:p w14:paraId="14C60176" w14:textId="44959779" w:rsidR="00880B97" w:rsidRPr="00F64C67" w:rsidRDefault="00880B97" w:rsidP="002D5F06">
      <w:pPr>
        <w:jc w:val="center"/>
        <w:rPr>
          <w:rFonts w:asciiTheme="minorHAnsi" w:hAnsiTheme="minorHAnsi"/>
          <w:color w:val="1F497D"/>
          <w:sz w:val="18"/>
          <w:szCs w:val="18"/>
        </w:rPr>
      </w:pPr>
      <w:r w:rsidRPr="00F64C67">
        <w:rPr>
          <w:rFonts w:asciiTheme="minorHAnsi" w:hAnsiTheme="minorHAnsi" w:cs="Arial"/>
          <w:sz w:val="18"/>
          <w:szCs w:val="18"/>
        </w:rPr>
        <w:t xml:space="preserve">Pour information : (819) 825-0942 ou </w:t>
      </w:r>
      <w:hyperlink r:id="rId10"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1"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w:t>
      </w:r>
      <w:proofErr w:type="spellStart"/>
      <w:r w:rsidRPr="00F64C67">
        <w:rPr>
          <w:rFonts w:asciiTheme="minorHAnsi" w:hAnsiTheme="minorHAnsi" w:cs="Tahoma"/>
          <w:sz w:val="18"/>
          <w:szCs w:val="18"/>
        </w:rPr>
        <w:t>facebook</w:t>
      </w:r>
      <w:proofErr w:type="spellEnd"/>
      <w:r w:rsidRPr="00F64C67">
        <w:rPr>
          <w:rFonts w:asciiTheme="minorHAnsi" w:hAnsiTheme="minorHAnsi" w:cs="Tahoma"/>
          <w:sz w:val="18"/>
          <w:szCs w:val="18"/>
        </w:rPr>
        <w:t xml:space="preserve"> : </w:t>
      </w:r>
      <w:hyperlink r:id="rId12" w:history="1">
        <w:r w:rsidRPr="00F64C67">
          <w:rPr>
            <w:rStyle w:val="Lienhypertexte"/>
            <w:rFonts w:asciiTheme="minorHAnsi" w:hAnsiTheme="minorHAnsi"/>
            <w:sz w:val="18"/>
            <w:szCs w:val="18"/>
          </w:rPr>
          <w:t>https://www.facebook.com/centredexpositiondevaldor</w:t>
        </w:r>
      </w:hyperlink>
    </w:p>
    <w:p w14:paraId="0B32CF4E" w14:textId="77777777" w:rsidR="00880B97" w:rsidRPr="00F64C67" w:rsidRDefault="00880B97" w:rsidP="00880B97">
      <w:pPr>
        <w:jc w:val="center"/>
        <w:rPr>
          <w:rFonts w:asciiTheme="minorHAnsi" w:hAnsiTheme="minorHAnsi" w:cs="Arial"/>
          <w:sz w:val="18"/>
          <w:szCs w:val="18"/>
        </w:rPr>
      </w:pPr>
      <w:r w:rsidRPr="00F64C67">
        <w:rPr>
          <w:rFonts w:asciiTheme="minorHAnsi" w:hAnsiTheme="minorHAnsi" w:cs="Arial"/>
          <w:sz w:val="18"/>
          <w:szCs w:val="18"/>
        </w:rPr>
        <w:t>-30-</w:t>
      </w:r>
    </w:p>
    <w:p w14:paraId="3747A918" w14:textId="3F9A8596" w:rsidR="00880B97" w:rsidRPr="00F64C67" w:rsidRDefault="00880B97" w:rsidP="00880B97">
      <w:pPr>
        <w:jc w:val="center"/>
        <w:rPr>
          <w:rFonts w:asciiTheme="minorHAnsi" w:hAnsiTheme="minorHAnsi" w:cs="Arial"/>
          <w:i/>
          <w:sz w:val="18"/>
          <w:szCs w:val="18"/>
        </w:rPr>
      </w:pPr>
      <w:r w:rsidRPr="00F64C67">
        <w:rPr>
          <w:rFonts w:asciiTheme="minorHAnsi" w:hAnsiTheme="minorHAnsi" w:cs="Arial"/>
          <w:i/>
          <w:sz w:val="18"/>
          <w:szCs w:val="18"/>
        </w:rPr>
        <w:t xml:space="preserve">Source : </w:t>
      </w:r>
      <w:r w:rsidR="002D5F06">
        <w:rPr>
          <w:rFonts w:asciiTheme="minorHAnsi" w:hAnsiTheme="minorHAnsi" w:cs="Arial"/>
          <w:i/>
          <w:sz w:val="18"/>
          <w:szCs w:val="18"/>
        </w:rPr>
        <w:t>Nancy Arpin, directrice OTCVO, (</w:t>
      </w:r>
      <w:r w:rsidRPr="00F64C67">
        <w:rPr>
          <w:rFonts w:asciiTheme="minorHAnsi" w:hAnsiTheme="minorHAnsi" w:cs="Arial"/>
          <w:i/>
          <w:sz w:val="18"/>
          <w:szCs w:val="18"/>
        </w:rPr>
        <w:t xml:space="preserve">819) </w:t>
      </w:r>
      <w:r w:rsidR="002D5F06">
        <w:rPr>
          <w:rFonts w:asciiTheme="minorHAnsi" w:hAnsiTheme="minorHAnsi" w:cs="Arial"/>
          <w:i/>
          <w:sz w:val="18"/>
          <w:szCs w:val="18"/>
        </w:rPr>
        <w:t>824-9646</w:t>
      </w:r>
      <w:r w:rsidRPr="00F64C67">
        <w:rPr>
          <w:rFonts w:asciiTheme="minorHAnsi" w:hAnsiTheme="minorHAnsi" w:cs="Arial"/>
          <w:i/>
          <w:sz w:val="18"/>
          <w:szCs w:val="18"/>
        </w:rPr>
        <w:t xml:space="preserve"> #62</w:t>
      </w:r>
      <w:r w:rsidR="002D5F06">
        <w:rPr>
          <w:rFonts w:asciiTheme="minorHAnsi" w:hAnsiTheme="minorHAnsi" w:cs="Arial"/>
          <w:i/>
          <w:sz w:val="18"/>
          <w:szCs w:val="18"/>
        </w:rPr>
        <w:t>24, Carmelle Adam, directrice CEVO, (819) 825-0942 #6252</w:t>
      </w:r>
    </w:p>
    <w:p w14:paraId="37FBF943" w14:textId="77777777" w:rsidR="00AC3850" w:rsidRDefault="00880B97" w:rsidP="000E7252">
      <w:pPr>
        <w:pStyle w:val="Corpsdetexte2"/>
        <w:jc w:val="center"/>
        <w:rPr>
          <w:rFonts w:asciiTheme="minorHAnsi" w:hAnsiTheme="minorHAnsi" w:cs="Tahoma"/>
          <w:i/>
          <w:iCs/>
          <w:sz w:val="18"/>
          <w:szCs w:val="18"/>
        </w:rPr>
      </w:pPr>
      <w:r w:rsidRPr="001C4C79">
        <w:rPr>
          <w:rFonts w:asciiTheme="minorHAnsi" w:hAnsiTheme="minorHAnsi" w:cs="Tahoma"/>
          <w:i/>
          <w:iCs/>
          <w:sz w:val="18"/>
          <w:szCs w:val="18"/>
        </w:rPr>
        <w:t>Remerciements aux Amies et Amis du Centre ainsi qu’aux subventionneurs suivants :</w:t>
      </w:r>
      <w:r w:rsidRPr="00F64C67">
        <w:rPr>
          <w:rFonts w:asciiTheme="minorHAnsi" w:hAnsiTheme="minorHAnsi" w:cs="Tahoma"/>
          <w:i/>
          <w:iCs/>
          <w:sz w:val="18"/>
          <w:szCs w:val="18"/>
        </w:rPr>
        <w:t xml:space="preserve"> </w:t>
      </w:r>
    </w:p>
    <w:p w14:paraId="5A7522AE" w14:textId="77777777" w:rsidR="00AC3850" w:rsidRDefault="00AC3850" w:rsidP="000E7252">
      <w:pPr>
        <w:pStyle w:val="Corpsdetexte2"/>
        <w:jc w:val="center"/>
        <w:rPr>
          <w:rFonts w:asciiTheme="minorHAnsi" w:hAnsiTheme="minorHAnsi" w:cs="Tahoma"/>
          <w:i/>
          <w:iCs/>
          <w:sz w:val="18"/>
          <w:szCs w:val="18"/>
        </w:rPr>
      </w:pPr>
    </w:p>
    <w:p w14:paraId="1B44073F" w14:textId="2216A999" w:rsidR="00AC3850" w:rsidRPr="00AC3850" w:rsidRDefault="00AC3850" w:rsidP="000E7252">
      <w:pPr>
        <w:pStyle w:val="Corpsdetexte2"/>
        <w:jc w:val="center"/>
        <w:rPr>
          <w:rFonts w:asciiTheme="minorHAnsi" w:hAnsiTheme="minorHAnsi" w:cs="Tahoma"/>
          <w:b/>
          <w:i/>
          <w:iCs/>
          <w:sz w:val="18"/>
          <w:szCs w:val="18"/>
        </w:rPr>
      </w:pPr>
      <w:r w:rsidRPr="00AC3850">
        <w:rPr>
          <w:rFonts w:asciiTheme="minorHAnsi" w:hAnsiTheme="minorHAnsi" w:cs="Tahoma"/>
          <w:b/>
          <w:i/>
          <w:iCs/>
          <w:sz w:val="18"/>
          <w:szCs w:val="18"/>
        </w:rPr>
        <w:t>Association des artistes en arts visuels de Val-d’Or</w:t>
      </w:r>
    </w:p>
    <w:p w14:paraId="532EDBAE" w14:textId="58965B93" w:rsidR="00B2088D" w:rsidRDefault="00880B97" w:rsidP="000E7252">
      <w:pPr>
        <w:pStyle w:val="Corpsdetexte2"/>
        <w:jc w:val="center"/>
      </w:pPr>
      <w:r w:rsidRPr="00D26606">
        <w:rPr>
          <w:rFonts w:asciiTheme="minorHAnsi" w:hAnsiTheme="minorHAnsi" w:cs="Tahoma"/>
          <w:i/>
          <w:iCs/>
          <w:sz w:val="18"/>
          <w:szCs w:val="18"/>
          <w:lang w:eastAsia="fr-CA"/>
        </w:rPr>
        <w:drawing>
          <wp:inline distT="0" distB="0" distL="0" distR="0" wp14:anchorId="18E4BBEE" wp14:editId="1A0A4812">
            <wp:extent cx="2883600" cy="579600"/>
            <wp:effectExtent l="0" t="0" r="0" b="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3600" cy="579600"/>
                    </a:xfrm>
                    <a:prstGeom prst="rect">
                      <a:avLst/>
                    </a:prstGeom>
                    <a:noFill/>
                    <a:ln>
                      <a:noFill/>
                    </a:ln>
                  </pic:spPr>
                </pic:pic>
              </a:graphicData>
            </a:graphic>
          </wp:inline>
        </w:drawing>
      </w:r>
    </w:p>
    <w:sectPr w:rsidR="00B2088D" w:rsidSect="000C098A">
      <w:type w:val="continuous"/>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97"/>
    <w:rsid w:val="00097EBD"/>
    <w:rsid w:val="000E7252"/>
    <w:rsid w:val="001762E3"/>
    <w:rsid w:val="001B1B19"/>
    <w:rsid w:val="0026319A"/>
    <w:rsid w:val="002D5F06"/>
    <w:rsid w:val="002E31EF"/>
    <w:rsid w:val="003D31FB"/>
    <w:rsid w:val="00430410"/>
    <w:rsid w:val="00430E9B"/>
    <w:rsid w:val="0047546D"/>
    <w:rsid w:val="00532669"/>
    <w:rsid w:val="00653B4D"/>
    <w:rsid w:val="00683695"/>
    <w:rsid w:val="007C262E"/>
    <w:rsid w:val="00802C64"/>
    <w:rsid w:val="008329D3"/>
    <w:rsid w:val="00860DA4"/>
    <w:rsid w:val="00880841"/>
    <w:rsid w:val="00880B97"/>
    <w:rsid w:val="008E21BF"/>
    <w:rsid w:val="008F09EC"/>
    <w:rsid w:val="009E1687"/>
    <w:rsid w:val="009F6F1A"/>
    <w:rsid w:val="00A274A9"/>
    <w:rsid w:val="00A82856"/>
    <w:rsid w:val="00AC3850"/>
    <w:rsid w:val="00AF4458"/>
    <w:rsid w:val="00B0548A"/>
    <w:rsid w:val="00B2088D"/>
    <w:rsid w:val="00B471AF"/>
    <w:rsid w:val="00BA4AAF"/>
    <w:rsid w:val="00BA5FB4"/>
    <w:rsid w:val="00C85AD9"/>
    <w:rsid w:val="00D073DA"/>
    <w:rsid w:val="00D15B9F"/>
    <w:rsid w:val="00D8473E"/>
    <w:rsid w:val="00DC23E0"/>
    <w:rsid w:val="00E31B7A"/>
    <w:rsid w:val="00F26A74"/>
    <w:rsid w:val="00F367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5224"/>
  <w15:chartTrackingRefBased/>
  <w15:docId w15:val="{CC730B4C-BCD4-414E-80D5-4B888B30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80B97"/>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0B97"/>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880B97"/>
    <w:pPr>
      <w:jc w:val="both"/>
    </w:pPr>
    <w:rPr>
      <w:rFonts w:ascii="Trebuchet MS" w:hAnsi="Trebuchet MS"/>
      <w:noProof/>
      <w:szCs w:val="20"/>
    </w:rPr>
  </w:style>
  <w:style w:type="character" w:customStyle="1" w:styleId="Corpsdetexte2Car">
    <w:name w:val="Corps de texte 2 Car"/>
    <w:basedOn w:val="Policepardfaut"/>
    <w:link w:val="Corpsdetexte2"/>
    <w:rsid w:val="00880B97"/>
    <w:rPr>
      <w:rFonts w:ascii="Trebuchet MS" w:eastAsia="Times New Roman" w:hAnsi="Trebuchet MS" w:cs="Times New Roman"/>
      <w:noProof/>
      <w:sz w:val="24"/>
      <w:szCs w:val="20"/>
      <w:lang w:eastAsia="fr-FR"/>
    </w:rPr>
  </w:style>
  <w:style w:type="character" w:styleId="Lienhypertexte">
    <w:name w:val="Hyperlink"/>
    <w:basedOn w:val="Policepardfaut"/>
    <w:rsid w:val="00880B97"/>
    <w:rPr>
      <w:color w:val="0000FF"/>
      <w:u w:val="single"/>
    </w:rPr>
  </w:style>
  <w:style w:type="paragraph" w:styleId="NormalWeb">
    <w:name w:val="Normal (Web)"/>
    <w:basedOn w:val="Normal"/>
    <w:uiPriority w:val="99"/>
    <w:unhideWhenUsed/>
    <w:rsid w:val="00B0548A"/>
    <w:pPr>
      <w:spacing w:before="100" w:beforeAutospacing="1" w:after="100" w:afterAutospacing="1"/>
    </w:pPr>
    <w:rPr>
      <w:rFonts w:eastAsiaTheme="minorHAnsi"/>
      <w:lang w:eastAsia="fr-CA"/>
    </w:rPr>
  </w:style>
  <w:style w:type="character" w:styleId="Marquedecommentaire">
    <w:name w:val="annotation reference"/>
    <w:basedOn w:val="Policepardfaut"/>
    <w:uiPriority w:val="99"/>
    <w:semiHidden/>
    <w:unhideWhenUsed/>
    <w:rsid w:val="00430E9B"/>
    <w:rPr>
      <w:sz w:val="16"/>
      <w:szCs w:val="16"/>
    </w:rPr>
  </w:style>
  <w:style w:type="paragraph" w:styleId="Commentaire">
    <w:name w:val="annotation text"/>
    <w:basedOn w:val="Normal"/>
    <w:link w:val="CommentaireCar"/>
    <w:uiPriority w:val="99"/>
    <w:semiHidden/>
    <w:unhideWhenUsed/>
    <w:rsid w:val="00430E9B"/>
    <w:rPr>
      <w:sz w:val="20"/>
      <w:szCs w:val="20"/>
    </w:rPr>
  </w:style>
  <w:style w:type="character" w:customStyle="1" w:styleId="CommentaireCar">
    <w:name w:val="Commentaire Car"/>
    <w:basedOn w:val="Policepardfaut"/>
    <w:link w:val="Commentaire"/>
    <w:uiPriority w:val="99"/>
    <w:semiHidden/>
    <w:rsid w:val="00430E9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30E9B"/>
    <w:rPr>
      <w:b/>
      <w:bCs/>
    </w:rPr>
  </w:style>
  <w:style w:type="character" w:customStyle="1" w:styleId="ObjetducommentaireCar">
    <w:name w:val="Objet du commentaire Car"/>
    <w:basedOn w:val="CommentaireCar"/>
    <w:link w:val="Objetducommentaire"/>
    <w:uiPriority w:val="99"/>
    <w:semiHidden/>
    <w:rsid w:val="00430E9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30E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0E9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facebook.com/centredexpositiondevald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http://www.expovd.ca"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expovd@ville.valdor.qc.ca"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9FE2-2EC4-4B89-92FA-3A0D3C75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Suzan Devost</cp:lastModifiedBy>
  <cp:revision>2</cp:revision>
  <dcterms:created xsi:type="dcterms:W3CDTF">2016-12-21T21:08:00Z</dcterms:created>
  <dcterms:modified xsi:type="dcterms:W3CDTF">2016-12-21T21:08:00Z</dcterms:modified>
</cp:coreProperties>
</file>