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86" w:rsidRDefault="009F4710" w:rsidP="009F4710">
      <w:r>
        <w:rPr>
          <w:noProof/>
          <w:lang w:eastAsia="fr-CA"/>
        </w:rPr>
        <w:drawing>
          <wp:inline distT="0" distB="0" distL="0" distR="0" wp14:anchorId="6FDA5505" wp14:editId="25FCA2D2">
            <wp:extent cx="1066800" cy="1078950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03-16 15.38.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093" cy="107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294C">
        <w:t>Communiqué de presse</w:t>
      </w:r>
    </w:p>
    <w:p w:rsidR="00B6294C" w:rsidRDefault="00B6294C" w:rsidP="00B6294C">
      <w:pPr>
        <w:jc w:val="right"/>
      </w:pPr>
      <w:r>
        <w:t>Pour diffusion immédiate</w:t>
      </w:r>
    </w:p>
    <w:p w:rsidR="00B6294C" w:rsidRDefault="00B6294C" w:rsidP="00B6294C">
      <w:pPr>
        <w:jc w:val="right"/>
      </w:pPr>
    </w:p>
    <w:p w:rsidR="00B6294C" w:rsidRDefault="00B6294C" w:rsidP="00B6294C">
      <w:pPr>
        <w:jc w:val="right"/>
      </w:pPr>
    </w:p>
    <w:p w:rsidR="00B6294C" w:rsidRDefault="00B6294C" w:rsidP="00B6294C">
      <w:pPr>
        <w:jc w:val="right"/>
      </w:pPr>
    </w:p>
    <w:p w:rsidR="00B6294C" w:rsidRPr="005E008E" w:rsidRDefault="00AA6F8B" w:rsidP="00B6294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40</w:t>
      </w:r>
      <w:r>
        <w:rPr>
          <w:b/>
          <w:i/>
          <w:u w:val="single"/>
          <w:vertAlign w:val="superscript"/>
        </w:rPr>
        <w:t xml:space="preserve">e </w:t>
      </w:r>
      <w:r>
        <w:rPr>
          <w:b/>
          <w:i/>
          <w:u w:val="single"/>
        </w:rPr>
        <w:t>édition du Salon du livre de l’Abitibi-Témiscamingue</w:t>
      </w:r>
    </w:p>
    <w:p w:rsidR="00B6294C" w:rsidRDefault="00B6294C" w:rsidP="00B6294C">
      <w:pPr>
        <w:jc w:val="center"/>
      </w:pPr>
    </w:p>
    <w:p w:rsidR="00B6294C" w:rsidRDefault="00B6294C" w:rsidP="00B6294C">
      <w:pPr>
        <w:jc w:val="center"/>
      </w:pPr>
    </w:p>
    <w:p w:rsidR="00B6294C" w:rsidRDefault="00B6294C" w:rsidP="00B6294C">
      <w:pPr>
        <w:jc w:val="both"/>
      </w:pPr>
      <w:r>
        <w:rPr>
          <w:b/>
        </w:rPr>
        <w:t xml:space="preserve">Ville-Marie, le 23 février 2016. </w:t>
      </w:r>
      <w:r w:rsidR="005E008E">
        <w:rPr>
          <w:b/>
        </w:rPr>
        <w:t xml:space="preserve">- </w:t>
      </w:r>
      <w:r>
        <w:t>Le comité organisateur de la 40</w:t>
      </w:r>
      <w:r w:rsidRPr="00B6294C">
        <w:rPr>
          <w:vertAlign w:val="superscript"/>
        </w:rPr>
        <w:t>e</w:t>
      </w:r>
      <w:r>
        <w:t xml:space="preserve"> édition du Salon du livre de l’Abitibi-Témiscamingue tenait aujourd’hui une conférence de presse pour annoncer la tenue du prochain Salon du livre à Ville-</w:t>
      </w:r>
      <w:r w:rsidR="005E008E">
        <w:t>Marie du 26 au 29 mai 2016. Le comité</w:t>
      </w:r>
      <w:r w:rsidR="00662274">
        <w:t xml:space="preserve"> a</w:t>
      </w:r>
      <w:r w:rsidR="005E008E">
        <w:t xml:space="preserve"> </w:t>
      </w:r>
      <w:r>
        <w:t>profité de l’occasion pour dévoiler son thème</w:t>
      </w:r>
      <w:r w:rsidR="00662274">
        <w:t xml:space="preserve"> et l’</w:t>
      </w:r>
      <w:r>
        <w:t>image qui repré</w:t>
      </w:r>
      <w:r w:rsidR="00662274">
        <w:t>sentera son édition ainsi que la présidence</w:t>
      </w:r>
      <w:r>
        <w:t xml:space="preserve"> d’honneur de l’événement.</w:t>
      </w:r>
    </w:p>
    <w:p w:rsidR="00B6294C" w:rsidRDefault="00B6294C" w:rsidP="00B6294C">
      <w:pPr>
        <w:jc w:val="both"/>
      </w:pPr>
    </w:p>
    <w:p w:rsidR="005E008E" w:rsidRDefault="00B72939" w:rsidP="00B6294C">
      <w:pPr>
        <w:jc w:val="both"/>
      </w:pPr>
      <w:r>
        <w:t>C’est sous le thème </w:t>
      </w:r>
      <w:r w:rsidR="00B6294C" w:rsidRPr="00662274">
        <w:t xml:space="preserve"> </w:t>
      </w:r>
      <w:r w:rsidR="00662274" w:rsidRPr="00662274">
        <w:t>« </w:t>
      </w:r>
      <w:r w:rsidR="00B6294C" w:rsidRPr="00662274">
        <w:t>40 ans de lecture</w:t>
      </w:r>
      <w:r w:rsidR="00662274" w:rsidRPr="00662274">
        <w:t>s</w:t>
      </w:r>
      <w:r w:rsidR="00B6294C" w:rsidRPr="00662274">
        <w:t xml:space="preserve"> précieuse</w:t>
      </w:r>
      <w:r w:rsidR="00662274" w:rsidRPr="00662274">
        <w:t>s</w:t>
      </w:r>
      <w:r w:rsidR="00B6294C" w:rsidRPr="00662274">
        <w:t>!</w:t>
      </w:r>
      <w:r w:rsidR="00662274" w:rsidRPr="00662274">
        <w:t> »</w:t>
      </w:r>
      <w:r w:rsidR="00B6294C" w:rsidRPr="00662274">
        <w:t xml:space="preserve"> que se déroulera l’édition 2016 du Salon du livre de l’Abitibi-Témiscamingue</w:t>
      </w:r>
      <w:r w:rsidR="00662274" w:rsidRPr="00662274">
        <w:t xml:space="preserve"> à</w:t>
      </w:r>
      <w:r>
        <w:t xml:space="preserve"> l’aréna Frère-Arthur-</w:t>
      </w:r>
      <w:r w:rsidR="00B6294C" w:rsidRPr="00662274">
        <w:t>Bergeron de Ville-Marie.</w:t>
      </w:r>
      <w:r w:rsidR="00B6294C">
        <w:t xml:space="preserve"> </w:t>
      </w:r>
    </w:p>
    <w:p w:rsidR="005E008E" w:rsidRDefault="005E008E" w:rsidP="00B6294C">
      <w:pPr>
        <w:jc w:val="both"/>
      </w:pPr>
    </w:p>
    <w:p w:rsidR="005E008E" w:rsidRDefault="00662274" w:rsidP="00B6294C">
      <w:pPr>
        <w:jc w:val="both"/>
      </w:pPr>
      <w:r>
        <w:t xml:space="preserve">Madame Francine Ruel, </w:t>
      </w:r>
      <w:r w:rsidR="00B72939">
        <w:t>auteure québécoise bien connue,</w:t>
      </w:r>
      <w:r>
        <w:t xml:space="preserve"> a cordialement accepté le rôle de présidente d’honneur de cet événement culturel majeur chez nous. </w:t>
      </w:r>
      <w:bookmarkStart w:id="0" w:name="_GoBack"/>
      <w:bookmarkEnd w:id="0"/>
    </w:p>
    <w:p w:rsidR="005E008E" w:rsidRDefault="005E008E" w:rsidP="00B6294C">
      <w:pPr>
        <w:jc w:val="both"/>
      </w:pPr>
    </w:p>
    <w:p w:rsidR="005E008E" w:rsidRDefault="007B63EE" w:rsidP="00B6294C">
      <w:pPr>
        <w:jc w:val="both"/>
      </w:pPr>
      <w:r>
        <w:t xml:space="preserve">La coordonnatrice du salon, </w:t>
      </w:r>
      <w:r w:rsidR="005E008E">
        <w:t xml:space="preserve">Madame Lucie Desrochers </w:t>
      </w:r>
      <w:r w:rsidR="00B72939">
        <w:t>peut</w:t>
      </w:r>
      <w:r w:rsidR="005E008E">
        <w:t xml:space="preserve"> compter sur une équipe dynamique composée de Valérie Lalon</w:t>
      </w:r>
      <w:r>
        <w:t xml:space="preserve">de (auteurs), </w:t>
      </w:r>
      <w:proofErr w:type="spellStart"/>
      <w:r>
        <w:t>Fany</w:t>
      </w:r>
      <w:proofErr w:type="spellEnd"/>
      <w:r>
        <w:t xml:space="preserve"> Drolet (accue</w:t>
      </w:r>
      <w:r w:rsidR="005E008E">
        <w:t>il), Yan Lecompte (aménagement), Anne Villeneuve (communication), Nathalie Cyr (évé</w:t>
      </w:r>
      <w:r>
        <w:t>nements), Denis Lecompte (expos</w:t>
      </w:r>
      <w:r w:rsidR="005E008E">
        <w:t xml:space="preserve">ants), Jacquelin Bastien (finances) et </w:t>
      </w:r>
      <w:r>
        <w:t xml:space="preserve">Sylvie </w:t>
      </w:r>
      <w:proofErr w:type="spellStart"/>
      <w:r>
        <w:t>Quenneville</w:t>
      </w:r>
      <w:proofErr w:type="spellEnd"/>
      <w:r w:rsidR="005E008E">
        <w:t xml:space="preserve"> (programmation scolaire).   De plus cette année, le comité organisateur local est supporté par une agente de liaison régionale, </w:t>
      </w:r>
      <w:r>
        <w:t xml:space="preserve">madame </w:t>
      </w:r>
      <w:r w:rsidR="005E008E">
        <w:t xml:space="preserve">Émilie </w:t>
      </w:r>
      <w:proofErr w:type="spellStart"/>
      <w:r w:rsidR="005E008E">
        <w:t>Canuel</w:t>
      </w:r>
      <w:proofErr w:type="spellEnd"/>
      <w:r w:rsidR="005E008E">
        <w:t xml:space="preserve">. </w:t>
      </w:r>
    </w:p>
    <w:p w:rsidR="005E008E" w:rsidRDefault="005E008E" w:rsidP="00B6294C">
      <w:pPr>
        <w:jc w:val="both"/>
      </w:pPr>
    </w:p>
    <w:p w:rsidR="007B63EE" w:rsidRDefault="007B63EE" w:rsidP="00B6294C">
      <w:pPr>
        <w:jc w:val="both"/>
      </w:pPr>
      <w:r>
        <w:t>Très b</w:t>
      </w:r>
      <w:r w:rsidR="005E008E">
        <w:t xml:space="preserve">ientôt, </w:t>
      </w:r>
      <w:r>
        <w:t>la programmation complète de l’événement sera dévoilée ainsi que la présence d’auteurs aimés.</w:t>
      </w:r>
    </w:p>
    <w:p w:rsidR="005E008E" w:rsidRDefault="005E008E" w:rsidP="00B6294C">
      <w:pPr>
        <w:jc w:val="both"/>
      </w:pPr>
    </w:p>
    <w:p w:rsidR="005E008E" w:rsidRDefault="007B63EE" w:rsidP="00B6294C">
      <w:pPr>
        <w:jc w:val="both"/>
      </w:pPr>
      <w:r>
        <w:t>Surveillez bien les différents médias…</w:t>
      </w:r>
    </w:p>
    <w:p w:rsidR="005E008E" w:rsidRDefault="005E008E" w:rsidP="00B6294C">
      <w:pPr>
        <w:jc w:val="both"/>
      </w:pPr>
    </w:p>
    <w:p w:rsidR="005E008E" w:rsidRDefault="005E008E" w:rsidP="00B6294C">
      <w:pPr>
        <w:jc w:val="both"/>
      </w:pPr>
    </w:p>
    <w:p w:rsidR="005E008E" w:rsidRDefault="005E008E" w:rsidP="005E008E">
      <w:pPr>
        <w:jc w:val="center"/>
      </w:pPr>
      <w:r>
        <w:t>-30-</w:t>
      </w:r>
    </w:p>
    <w:p w:rsidR="00613387" w:rsidRDefault="00613387" w:rsidP="005E008E">
      <w:pPr>
        <w:jc w:val="center"/>
      </w:pPr>
    </w:p>
    <w:p w:rsidR="00613387" w:rsidRDefault="00613387" w:rsidP="005E008E">
      <w:pPr>
        <w:jc w:val="center"/>
      </w:pPr>
    </w:p>
    <w:p w:rsidR="005E008E" w:rsidRDefault="005E008E" w:rsidP="005E008E"/>
    <w:p w:rsidR="005E008E" w:rsidRDefault="005E008E" w:rsidP="00613387">
      <w:pPr>
        <w:tabs>
          <w:tab w:val="left" w:pos="851"/>
          <w:tab w:val="left" w:pos="1701"/>
        </w:tabs>
      </w:pPr>
      <w:r>
        <w:t>Source :</w:t>
      </w:r>
      <w:r>
        <w:tab/>
      </w:r>
      <w:r w:rsidR="00613387">
        <w:tab/>
      </w:r>
      <w:r>
        <w:t>Anne Villeneuve</w:t>
      </w:r>
    </w:p>
    <w:p w:rsidR="005E008E" w:rsidRDefault="005E008E" w:rsidP="00613387">
      <w:pPr>
        <w:tabs>
          <w:tab w:val="left" w:pos="851"/>
          <w:tab w:val="left" w:pos="1701"/>
        </w:tabs>
      </w:pPr>
      <w:r>
        <w:tab/>
      </w:r>
      <w:r w:rsidR="00613387">
        <w:tab/>
        <w:t>C</w:t>
      </w:r>
      <w:r>
        <w:t>omité des communications</w:t>
      </w:r>
    </w:p>
    <w:p w:rsidR="005E008E" w:rsidRDefault="005E008E" w:rsidP="005E008E">
      <w:r>
        <w:tab/>
      </w:r>
    </w:p>
    <w:p w:rsidR="00613387" w:rsidRDefault="00613387" w:rsidP="005E008E"/>
    <w:p w:rsidR="00613387" w:rsidRDefault="00613387" w:rsidP="00613387">
      <w:pPr>
        <w:tabs>
          <w:tab w:val="left" w:pos="1701"/>
        </w:tabs>
      </w:pPr>
      <w:r>
        <w:t>Pour information :</w:t>
      </w:r>
      <w:r>
        <w:tab/>
        <w:t>Lucie Desrochers</w:t>
      </w:r>
    </w:p>
    <w:p w:rsidR="00613387" w:rsidRDefault="00613387" w:rsidP="00613387">
      <w:pPr>
        <w:tabs>
          <w:tab w:val="left" w:pos="1701"/>
        </w:tabs>
      </w:pPr>
      <w:r>
        <w:tab/>
        <w:t>Coordonnatrice</w:t>
      </w:r>
    </w:p>
    <w:p w:rsidR="00613387" w:rsidRDefault="00613387" w:rsidP="00613387">
      <w:pPr>
        <w:tabs>
          <w:tab w:val="left" w:pos="1701"/>
        </w:tabs>
      </w:pPr>
      <w:r>
        <w:tab/>
        <w:t>819-629-6220858</w:t>
      </w:r>
    </w:p>
    <w:p w:rsidR="00613387" w:rsidRPr="00B6294C" w:rsidRDefault="00613387" w:rsidP="005E008E">
      <w:r>
        <w:tab/>
      </w:r>
    </w:p>
    <w:sectPr w:rsidR="00613387" w:rsidRPr="00B6294C" w:rsidSect="009F4710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4C"/>
    <w:rsid w:val="00301FA4"/>
    <w:rsid w:val="004006A3"/>
    <w:rsid w:val="005E008E"/>
    <w:rsid w:val="00613387"/>
    <w:rsid w:val="00662274"/>
    <w:rsid w:val="007B63EE"/>
    <w:rsid w:val="009A100B"/>
    <w:rsid w:val="009F4710"/>
    <w:rsid w:val="00AA6F8B"/>
    <w:rsid w:val="00B6294C"/>
    <w:rsid w:val="00B72939"/>
    <w:rsid w:val="00C6125A"/>
    <w:rsid w:val="00D4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29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29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</dc:creator>
  <cp:lastModifiedBy>Sammy Jo</cp:lastModifiedBy>
  <cp:revision>2</cp:revision>
  <cp:lastPrinted>2016-02-15T20:44:00Z</cp:lastPrinted>
  <dcterms:created xsi:type="dcterms:W3CDTF">2016-02-23T17:09:00Z</dcterms:created>
  <dcterms:modified xsi:type="dcterms:W3CDTF">2016-02-23T17:09:00Z</dcterms:modified>
</cp:coreProperties>
</file>