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7C" w:rsidRDefault="00F4027C" w:rsidP="00F4027C">
      <w:pPr>
        <w:pStyle w:val="Titre1"/>
      </w:pPr>
    </w:p>
    <w:p w:rsidR="00F4027C" w:rsidRDefault="00F4027C" w:rsidP="00F4027C">
      <w:pPr>
        <w:pStyle w:val="Titre1"/>
        <w:jc w:val="right"/>
      </w:pPr>
      <w:r>
        <w:object w:dxaOrig="13003"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85pt;height:55.8pt" o:ole="">
            <v:imagedata r:id="rId4" o:title=""/>
          </v:shape>
          <o:OLEObject Type="Embed" ProgID="CorelDraw.Graphic.8" ShapeID="_x0000_i1025" DrawAspect="Content" ObjectID="_1476084542" r:id="rId5"/>
        </w:object>
      </w:r>
    </w:p>
    <w:p w:rsidR="00F4027C" w:rsidRDefault="00F4027C" w:rsidP="00F4027C">
      <w:pPr>
        <w:pStyle w:val="Titre1"/>
        <w:jc w:val="center"/>
        <w:rPr>
          <w:b w:val="0"/>
          <w:lang w:val="pt-BR"/>
        </w:rPr>
      </w:pPr>
    </w:p>
    <w:p w:rsidR="00F4027C" w:rsidRDefault="00F4027C" w:rsidP="008B55B4">
      <w:pPr>
        <w:pStyle w:val="Titre1"/>
        <w:jc w:val="center"/>
        <w:rPr>
          <w:b w:val="0"/>
          <w:lang w:val="pt-BR"/>
        </w:rPr>
      </w:pPr>
      <w:r w:rsidRPr="00FC1F41">
        <w:rPr>
          <w:b w:val="0"/>
          <w:lang w:val="pt-BR"/>
        </w:rPr>
        <w:t>C O M M U N I Q U É</w:t>
      </w:r>
      <w:r w:rsidRPr="00FC1F41">
        <w:rPr>
          <w:b w:val="0"/>
          <w:lang w:val="pt-BR"/>
        </w:rPr>
        <w:tab/>
      </w:r>
      <w:r>
        <w:rPr>
          <w:b w:val="0"/>
          <w:lang w:val="pt-BR"/>
        </w:rPr>
        <w:t xml:space="preserve"> </w:t>
      </w:r>
      <w:r w:rsidRPr="00FC1F41">
        <w:rPr>
          <w:b w:val="0"/>
          <w:lang w:val="pt-BR"/>
        </w:rPr>
        <w:t>–</w:t>
      </w:r>
      <w:r w:rsidRPr="00FC1F41">
        <w:rPr>
          <w:b w:val="0"/>
          <w:lang w:val="pt-BR"/>
        </w:rPr>
        <w:tab/>
        <w:t xml:space="preserve"> </w:t>
      </w:r>
      <w:r>
        <w:rPr>
          <w:b w:val="0"/>
          <w:lang w:val="pt-BR"/>
        </w:rPr>
        <w:t xml:space="preserve">              </w:t>
      </w:r>
      <w:r w:rsidRPr="00FC1F41">
        <w:rPr>
          <w:b w:val="0"/>
          <w:lang w:val="pt-BR"/>
        </w:rPr>
        <w:t xml:space="preserve">  P o u r   d i f f u s i o n   i m m é d i a t e</w:t>
      </w:r>
    </w:p>
    <w:p w:rsidR="008B55B4" w:rsidRDefault="008B55B4" w:rsidP="006614FF">
      <w:pPr>
        <w:ind w:right="-540"/>
        <w:jc w:val="center"/>
        <w:rPr>
          <w:rFonts w:ascii="Tahoma" w:hAnsi="Tahoma" w:cs="Tahoma"/>
          <w:sz w:val="20"/>
          <w:szCs w:val="20"/>
        </w:rPr>
      </w:pPr>
    </w:p>
    <w:p w:rsidR="00F4027C" w:rsidRDefault="006614FF" w:rsidP="00310A79">
      <w:pPr>
        <w:ind w:right="193"/>
        <w:jc w:val="both"/>
        <w:rPr>
          <w:rFonts w:ascii="Tahoma" w:hAnsi="Tahoma" w:cs="Tahoma"/>
          <w:sz w:val="20"/>
          <w:szCs w:val="20"/>
        </w:rPr>
      </w:pPr>
      <w:r>
        <w:rPr>
          <w:rFonts w:ascii="Tahoma" w:hAnsi="Tahoma" w:cs="Tahoma"/>
          <w:noProof/>
          <w:sz w:val="22"/>
          <w:szCs w:val="22"/>
          <w:lang w:eastAsia="fr-CA"/>
        </w:rPr>
        <w:drawing>
          <wp:anchor distT="0" distB="0" distL="114300" distR="114300" simplePos="0" relativeHeight="251658240" behindDoc="0" locked="0" layoutInCell="1" allowOverlap="1">
            <wp:simplePos x="0" y="0"/>
            <wp:positionH relativeFrom="column">
              <wp:posOffset>17780</wp:posOffset>
            </wp:positionH>
            <wp:positionV relativeFrom="paragraph">
              <wp:posOffset>71120</wp:posOffset>
            </wp:positionV>
            <wp:extent cx="1717040" cy="1252855"/>
            <wp:effectExtent l="19050" t="0" r="0" b="0"/>
            <wp:wrapSquare wrapText="bothSides"/>
            <wp:docPr id="4" name="Image 2" descr="S:\Logos\point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point rouge.jpg"/>
                    <pic:cNvPicPr>
                      <a:picLocks noChangeAspect="1" noChangeArrowheads="1"/>
                    </pic:cNvPicPr>
                  </pic:nvPicPr>
                  <pic:blipFill>
                    <a:blip r:embed="rId6" cstate="print"/>
                    <a:srcRect/>
                    <a:stretch>
                      <a:fillRect/>
                    </a:stretch>
                  </pic:blipFill>
                  <pic:spPr bwMode="auto">
                    <a:xfrm>
                      <a:off x="0" y="0"/>
                      <a:ext cx="1717040" cy="1252855"/>
                    </a:xfrm>
                    <a:prstGeom prst="rect">
                      <a:avLst/>
                    </a:prstGeom>
                    <a:noFill/>
                    <a:ln w="9525">
                      <a:noFill/>
                      <a:miter lim="800000"/>
                      <a:headEnd/>
                      <a:tailEnd/>
                    </a:ln>
                  </pic:spPr>
                </pic:pic>
              </a:graphicData>
            </a:graphic>
          </wp:anchor>
        </w:drawing>
      </w:r>
      <w:r w:rsidR="00F4027C" w:rsidRPr="009D38A9">
        <w:rPr>
          <w:rFonts w:ascii="Tahoma" w:hAnsi="Tahoma" w:cs="Tahoma"/>
          <w:sz w:val="20"/>
          <w:szCs w:val="20"/>
        </w:rPr>
        <w:t>Val-d’Or – le 1</w:t>
      </w:r>
      <w:r>
        <w:rPr>
          <w:rFonts w:ascii="Tahoma" w:hAnsi="Tahoma" w:cs="Tahoma"/>
          <w:sz w:val="20"/>
          <w:szCs w:val="20"/>
        </w:rPr>
        <w:t>2</w:t>
      </w:r>
      <w:r w:rsidR="00F4027C" w:rsidRPr="009D38A9">
        <w:rPr>
          <w:rFonts w:ascii="Tahoma" w:hAnsi="Tahoma" w:cs="Tahoma"/>
          <w:sz w:val="20"/>
          <w:szCs w:val="20"/>
        </w:rPr>
        <w:t xml:space="preserve"> novembre 2014 – Le Centre d’exposition de Val-d’Or </w:t>
      </w:r>
      <w:r w:rsidR="00F4027C">
        <w:rPr>
          <w:rFonts w:ascii="Tahoma" w:hAnsi="Tahoma" w:cs="Tahoma"/>
          <w:sz w:val="20"/>
          <w:szCs w:val="20"/>
        </w:rPr>
        <w:t xml:space="preserve">présente </w:t>
      </w:r>
      <w:r w:rsidR="00F4027C" w:rsidRPr="00AA16B7">
        <w:rPr>
          <w:rFonts w:ascii="Tahoma" w:hAnsi="Tahoma" w:cs="Tahoma"/>
          <w:b/>
          <w:i/>
          <w:sz w:val="20"/>
          <w:szCs w:val="20"/>
        </w:rPr>
        <w:t>l’Évènement Point Rouge</w:t>
      </w:r>
      <w:r w:rsidR="00F4027C">
        <w:rPr>
          <w:rFonts w:ascii="Tahoma" w:hAnsi="Tahoma" w:cs="Tahoma"/>
          <w:sz w:val="20"/>
          <w:szCs w:val="20"/>
        </w:rPr>
        <w:t xml:space="preserve">, </w:t>
      </w:r>
      <w:r w:rsidR="00AA6026">
        <w:rPr>
          <w:rFonts w:ascii="Tahoma" w:hAnsi="Tahoma" w:cs="Tahoma"/>
          <w:sz w:val="20"/>
          <w:szCs w:val="20"/>
        </w:rPr>
        <w:t xml:space="preserve">à compter </w:t>
      </w:r>
      <w:r w:rsidR="00F4027C">
        <w:rPr>
          <w:rFonts w:ascii="Tahoma" w:hAnsi="Tahoma" w:cs="Tahoma"/>
          <w:sz w:val="20"/>
          <w:szCs w:val="20"/>
        </w:rPr>
        <w:t>du 28 novembre 2014</w:t>
      </w:r>
      <w:r w:rsidR="00FF591A">
        <w:rPr>
          <w:rFonts w:ascii="Tahoma" w:hAnsi="Tahoma" w:cs="Tahoma"/>
          <w:sz w:val="20"/>
          <w:szCs w:val="20"/>
        </w:rPr>
        <w:t>, une activité de financement du Centre d’exposition</w:t>
      </w:r>
      <w:r w:rsidR="00F4027C">
        <w:rPr>
          <w:rFonts w:ascii="Tahoma" w:hAnsi="Tahoma" w:cs="Tahoma"/>
          <w:sz w:val="20"/>
          <w:szCs w:val="20"/>
        </w:rPr>
        <w:t>.</w:t>
      </w:r>
    </w:p>
    <w:p w:rsidR="00F4027C" w:rsidRDefault="00F4027C" w:rsidP="00310A79">
      <w:pPr>
        <w:ind w:right="193"/>
        <w:jc w:val="both"/>
        <w:rPr>
          <w:rFonts w:ascii="Tahoma" w:hAnsi="Tahoma" w:cs="Tahoma"/>
          <w:sz w:val="20"/>
          <w:szCs w:val="20"/>
        </w:rPr>
      </w:pPr>
    </w:p>
    <w:p w:rsidR="00F4027C" w:rsidRDefault="00F4027C" w:rsidP="00310A79">
      <w:pPr>
        <w:ind w:right="193"/>
        <w:jc w:val="both"/>
        <w:rPr>
          <w:rFonts w:ascii="Tahoma" w:hAnsi="Tahoma" w:cs="Tahoma"/>
          <w:sz w:val="20"/>
          <w:szCs w:val="20"/>
        </w:rPr>
      </w:pPr>
      <w:r>
        <w:rPr>
          <w:rFonts w:ascii="Tahoma" w:hAnsi="Tahoma" w:cs="Tahoma"/>
          <w:sz w:val="20"/>
          <w:szCs w:val="20"/>
        </w:rPr>
        <w:t xml:space="preserve">Le Centre d’exposition se transforme en galerie durant la période d’avant les fêtes de fin d’année permettant ainsi aux amateurs d’art d’acquérir des œuvres de qualité soit des photographies encadrées de Marie-Alice Dumont (1892-1985), femme photographe originaire du Bas-Saint-Laurent qui firent partie du corpus d’œuvres de l’exposition produite par le Centre d’exposition </w:t>
      </w:r>
      <w:r w:rsidRPr="00F4027C">
        <w:rPr>
          <w:rFonts w:ascii="Tahoma" w:hAnsi="Tahoma" w:cs="Tahoma"/>
          <w:i/>
          <w:sz w:val="20"/>
          <w:szCs w:val="20"/>
        </w:rPr>
        <w:t>Sous l’œil de la photographe, Portraits de femmes 1898-2003</w:t>
      </w:r>
      <w:r>
        <w:rPr>
          <w:rFonts w:ascii="Tahoma" w:hAnsi="Tahoma" w:cs="Tahoma"/>
          <w:sz w:val="20"/>
          <w:szCs w:val="20"/>
        </w:rPr>
        <w:t>, sous le comm</w:t>
      </w:r>
      <w:r w:rsidR="00904B08">
        <w:rPr>
          <w:rFonts w:ascii="Tahoma" w:hAnsi="Tahoma" w:cs="Tahoma"/>
          <w:sz w:val="20"/>
          <w:szCs w:val="20"/>
        </w:rPr>
        <w:t>issariat de Madame Lucie Bureau</w:t>
      </w:r>
      <w:r w:rsidR="006614FF">
        <w:rPr>
          <w:rFonts w:ascii="Tahoma" w:hAnsi="Tahoma" w:cs="Tahoma"/>
          <w:sz w:val="20"/>
          <w:szCs w:val="20"/>
        </w:rPr>
        <w:t>.</w:t>
      </w:r>
    </w:p>
    <w:p w:rsidR="006614FF" w:rsidRDefault="006614FF" w:rsidP="00310A79">
      <w:pPr>
        <w:ind w:right="193"/>
        <w:jc w:val="both"/>
        <w:rPr>
          <w:rFonts w:ascii="Tahoma" w:hAnsi="Tahoma" w:cs="Tahoma"/>
          <w:sz w:val="20"/>
          <w:szCs w:val="20"/>
        </w:rPr>
      </w:pPr>
    </w:p>
    <w:p w:rsidR="00F4027C" w:rsidRDefault="00FF591A" w:rsidP="00310A79">
      <w:pPr>
        <w:ind w:right="193"/>
        <w:jc w:val="both"/>
        <w:rPr>
          <w:rFonts w:ascii="Tahoma" w:hAnsi="Tahoma" w:cs="Tahoma"/>
          <w:sz w:val="20"/>
          <w:szCs w:val="20"/>
        </w:rPr>
      </w:pPr>
      <w:r>
        <w:rPr>
          <w:rFonts w:ascii="Tahoma" w:hAnsi="Tahoma" w:cs="Tahoma"/>
          <w:sz w:val="20"/>
          <w:szCs w:val="20"/>
        </w:rPr>
        <w:t>L</w:t>
      </w:r>
      <w:r w:rsidR="00F4027C">
        <w:rPr>
          <w:rFonts w:ascii="Tahoma" w:hAnsi="Tahoma" w:cs="Tahoma"/>
          <w:sz w:val="20"/>
          <w:szCs w:val="20"/>
        </w:rPr>
        <w:t xml:space="preserve">es </w:t>
      </w:r>
      <w:r w:rsidR="00904B08">
        <w:rPr>
          <w:rFonts w:ascii="Tahoma" w:hAnsi="Tahoma" w:cs="Tahoma"/>
          <w:sz w:val="20"/>
          <w:szCs w:val="20"/>
        </w:rPr>
        <w:t>photographies encadrées de facture moderniste présentent des portraits de femmes pris en plan rapproché et campés sur un fond neutre dans un décor dépouillé. Des accessoires qui servent à leur donner une contenance aident à souligner l’évènement. Les femmes, même de condition modeste, déploient un grand soin à leur présentation; elles sont parées de bijoux et habillées de vêtements seyants. Le temps requis par Marie-Alice Dumont pour chaque prise de vue s’éternisait selon certains clients, c’est sans doute pour cette raison que les sujets nous paraissent si concentrées et disposés à révéler leur intériorité. (Bureau, 2004, p.8)</w:t>
      </w:r>
    </w:p>
    <w:p w:rsidR="00F4027C" w:rsidRDefault="00F4027C" w:rsidP="00310A79">
      <w:pPr>
        <w:ind w:right="193"/>
        <w:jc w:val="both"/>
        <w:rPr>
          <w:rFonts w:ascii="Tahoma" w:hAnsi="Tahoma" w:cs="Tahoma"/>
          <w:sz w:val="20"/>
          <w:szCs w:val="20"/>
        </w:rPr>
      </w:pPr>
    </w:p>
    <w:p w:rsidR="00F4027C" w:rsidRPr="006614FF" w:rsidRDefault="00904B08" w:rsidP="00310A79">
      <w:pPr>
        <w:ind w:right="193"/>
        <w:jc w:val="center"/>
        <w:rPr>
          <w:rFonts w:ascii="Tahoma" w:hAnsi="Tahoma" w:cs="Tahoma"/>
          <w:u w:val="single"/>
        </w:rPr>
      </w:pPr>
      <w:r w:rsidRPr="006614FF">
        <w:rPr>
          <w:rFonts w:ascii="Tahoma" w:hAnsi="Tahoma" w:cs="Tahoma"/>
          <w:u w:val="single"/>
        </w:rPr>
        <w:t xml:space="preserve">Chaque œuvre sera vendue au prix de </w:t>
      </w:r>
      <w:r w:rsidR="00FF591A" w:rsidRPr="006614FF">
        <w:rPr>
          <w:rFonts w:ascii="Tahoma" w:hAnsi="Tahoma" w:cs="Tahoma"/>
          <w:u w:val="single"/>
        </w:rPr>
        <w:t>10</w:t>
      </w:r>
      <w:r w:rsidRPr="006614FF">
        <w:rPr>
          <w:rFonts w:ascii="Tahoma" w:hAnsi="Tahoma" w:cs="Tahoma"/>
          <w:u w:val="single"/>
        </w:rPr>
        <w:t>0$</w:t>
      </w:r>
      <w:r w:rsidR="00FF591A" w:rsidRPr="006614FF">
        <w:rPr>
          <w:rFonts w:ascii="Tahoma" w:hAnsi="Tahoma" w:cs="Tahoma"/>
          <w:u w:val="single"/>
        </w:rPr>
        <w:t xml:space="preserve"> lors de la soirée d’ouverture de l’évènement puis à 150$ les jours suivants et ce jusqu’à épuisement des œuvres!</w:t>
      </w:r>
    </w:p>
    <w:p w:rsidR="00FF591A" w:rsidRPr="006614FF" w:rsidRDefault="00AA16B7" w:rsidP="00310A79">
      <w:pPr>
        <w:ind w:right="193"/>
        <w:jc w:val="center"/>
        <w:rPr>
          <w:rFonts w:ascii="Tahoma" w:hAnsi="Tahoma" w:cs="Tahoma"/>
          <w:u w:val="single"/>
        </w:rPr>
      </w:pPr>
      <w:r w:rsidRPr="006614FF">
        <w:rPr>
          <w:rFonts w:ascii="Tahoma" w:hAnsi="Tahoma" w:cs="Tahoma"/>
          <w:u w:val="single"/>
        </w:rPr>
        <w:t>Payez et décrochez! (chèque ou comptant)</w:t>
      </w:r>
    </w:p>
    <w:p w:rsidR="00F4027C" w:rsidRPr="004C4B14" w:rsidRDefault="00F4027C" w:rsidP="00310A79">
      <w:pPr>
        <w:ind w:right="193"/>
        <w:jc w:val="center"/>
        <w:rPr>
          <w:rFonts w:ascii="Tahoma" w:hAnsi="Tahoma" w:cs="Tahoma"/>
          <w:sz w:val="10"/>
          <w:szCs w:val="10"/>
        </w:rPr>
      </w:pPr>
    </w:p>
    <w:p w:rsidR="00F4027C" w:rsidRDefault="00F4027C" w:rsidP="00F4027C">
      <w:pPr>
        <w:jc w:val="center"/>
        <w:rPr>
          <w:rFonts w:ascii="Tahoma" w:hAnsi="Tahoma" w:cs="Tahoma"/>
          <w:sz w:val="20"/>
          <w:szCs w:val="20"/>
        </w:rPr>
      </w:pP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p>
    <w:p w:rsidR="006614FF" w:rsidRPr="006614FF" w:rsidRDefault="00F4027C" w:rsidP="008B55B4">
      <w:pPr>
        <w:pStyle w:val="Corpsdetexte2"/>
        <w:rPr>
          <w:rFonts w:ascii="Tahoma" w:hAnsi="Tahoma" w:cs="Tahoma"/>
          <w:bCs/>
          <w:sz w:val="20"/>
        </w:rPr>
      </w:pPr>
      <w:r w:rsidRPr="006614FF">
        <w:rPr>
          <w:rFonts w:ascii="Tahoma" w:hAnsi="Tahoma" w:cs="Tahoma"/>
          <w:b/>
          <w:bCs/>
          <w:sz w:val="20"/>
        </w:rPr>
        <w:t xml:space="preserve">Heures d’ouverture: </w:t>
      </w:r>
      <w:r w:rsidR="00310A79" w:rsidRPr="00310A79">
        <w:rPr>
          <w:rFonts w:ascii="Tahoma" w:hAnsi="Tahoma" w:cs="Tahoma"/>
          <w:bCs/>
          <w:sz w:val="20"/>
        </w:rPr>
        <w:t>M</w:t>
      </w:r>
      <w:r w:rsidRPr="006614FF">
        <w:rPr>
          <w:rFonts w:ascii="Tahoma" w:hAnsi="Tahoma" w:cs="Tahoma"/>
          <w:sz w:val="20"/>
        </w:rPr>
        <w:t xml:space="preserve">ardi au vendredi de 13h à 17h et de 18h30 à 20h30; Samedi et dimanche de 13h </w:t>
      </w:r>
      <w:r w:rsidRPr="006614FF">
        <w:rPr>
          <w:rFonts w:ascii="Tahoma" w:hAnsi="Tahoma" w:cs="Tahoma"/>
          <w:bCs/>
          <w:sz w:val="20"/>
        </w:rPr>
        <w:t>à 17h.</w:t>
      </w:r>
      <w:r w:rsidR="00D13CD7" w:rsidRPr="006614FF">
        <w:rPr>
          <w:rFonts w:ascii="Tahoma" w:hAnsi="Tahoma" w:cs="Tahoma"/>
          <w:bCs/>
          <w:sz w:val="20"/>
        </w:rPr>
        <w:t xml:space="preserve"> </w:t>
      </w:r>
    </w:p>
    <w:p w:rsidR="006614FF" w:rsidRPr="00310A79" w:rsidRDefault="006614FF" w:rsidP="006614FF">
      <w:pPr>
        <w:rPr>
          <w:rFonts w:ascii="Tahoma" w:hAnsi="Tahoma" w:cs="Tahoma"/>
          <w:b/>
          <w:sz w:val="20"/>
          <w:szCs w:val="20"/>
        </w:rPr>
      </w:pPr>
      <w:r w:rsidRPr="00310A79">
        <w:rPr>
          <w:rFonts w:ascii="Tahoma" w:hAnsi="Tahoma" w:cs="Tahoma"/>
          <w:b/>
          <w:sz w:val="20"/>
          <w:szCs w:val="20"/>
        </w:rPr>
        <w:t>Horaire d'ouverture du temps des fêtes</w:t>
      </w:r>
      <w:r w:rsidR="00310A79">
        <w:rPr>
          <w:rFonts w:ascii="Tahoma" w:hAnsi="Tahoma" w:cs="Tahoma"/>
          <w:b/>
          <w:sz w:val="20"/>
          <w:szCs w:val="20"/>
        </w:rPr>
        <w:t> :</w:t>
      </w:r>
    </w:p>
    <w:tbl>
      <w:tblPr>
        <w:tblW w:w="0" w:type="auto"/>
        <w:tblCellMar>
          <w:left w:w="0" w:type="dxa"/>
          <w:right w:w="0" w:type="dxa"/>
        </w:tblCellMar>
        <w:tblLook w:val="04A0"/>
      </w:tblPr>
      <w:tblGrid>
        <w:gridCol w:w="1444"/>
        <w:gridCol w:w="1445"/>
        <w:gridCol w:w="1445"/>
        <w:gridCol w:w="1445"/>
        <w:gridCol w:w="1445"/>
        <w:gridCol w:w="1445"/>
        <w:gridCol w:w="1445"/>
      </w:tblGrid>
      <w:tr w:rsidR="006614FF" w:rsidRPr="00310A79" w:rsidTr="006614FF">
        <w:tc>
          <w:tcPr>
            <w:tcW w:w="1444" w:type="dxa"/>
            <w:tcBorders>
              <w:top w:val="single" w:sz="8" w:space="0" w:color="000000"/>
              <w:left w:val="single" w:sz="8" w:space="0" w:color="000000"/>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Samedi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20 décembre</w:t>
            </w:r>
          </w:p>
        </w:tc>
        <w:tc>
          <w:tcPr>
            <w:tcW w:w="1445" w:type="dxa"/>
            <w:tcBorders>
              <w:top w:val="single" w:sz="8" w:space="0" w:color="000000"/>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Dimanche</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21 décembre</w:t>
            </w:r>
          </w:p>
        </w:tc>
        <w:tc>
          <w:tcPr>
            <w:tcW w:w="1445" w:type="dxa"/>
            <w:tcBorders>
              <w:top w:val="single" w:sz="8" w:space="0" w:color="000000"/>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Lundi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22 décembre</w:t>
            </w:r>
          </w:p>
        </w:tc>
        <w:tc>
          <w:tcPr>
            <w:tcW w:w="1445" w:type="dxa"/>
            <w:tcBorders>
              <w:top w:val="single" w:sz="8" w:space="0" w:color="000000"/>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Mardi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23 décembre</w:t>
            </w:r>
          </w:p>
        </w:tc>
        <w:tc>
          <w:tcPr>
            <w:tcW w:w="1445" w:type="dxa"/>
            <w:tcBorders>
              <w:top w:val="single" w:sz="8" w:space="0" w:color="000000"/>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Mercredi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24 décembre</w:t>
            </w:r>
          </w:p>
        </w:tc>
        <w:tc>
          <w:tcPr>
            <w:tcW w:w="1445" w:type="dxa"/>
            <w:tcBorders>
              <w:top w:val="single" w:sz="8" w:space="0" w:color="000000"/>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Jeudi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25 décembre</w:t>
            </w:r>
          </w:p>
        </w:tc>
        <w:tc>
          <w:tcPr>
            <w:tcW w:w="1445" w:type="dxa"/>
            <w:tcBorders>
              <w:top w:val="single" w:sz="8" w:space="0" w:color="000000"/>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Vendredi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26 décembre</w:t>
            </w:r>
          </w:p>
        </w:tc>
      </w:tr>
      <w:tr w:rsidR="006614FF" w:rsidRPr="00310A79" w:rsidTr="006614FF">
        <w:tc>
          <w:tcPr>
            <w:tcW w:w="14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 - 17h</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 – 17h</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13h-17h</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18h30-20h30</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r>
      <w:tr w:rsidR="006614FF" w:rsidRPr="00310A79" w:rsidTr="006614FF">
        <w:tc>
          <w:tcPr>
            <w:tcW w:w="1444" w:type="dxa"/>
            <w:tcBorders>
              <w:top w:val="nil"/>
              <w:left w:val="single" w:sz="8" w:space="0" w:color="000000"/>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Samedi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27 décembre</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Dimanche</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28 décembre</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Lundi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29 décembre</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Mardi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30 décembre</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Mercredi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31 décembre</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Jeudi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w:t>
            </w:r>
            <w:r w:rsidRPr="00310A79">
              <w:rPr>
                <w:rFonts w:ascii="Tahoma" w:hAnsi="Tahoma" w:cs="Tahoma"/>
                <w:sz w:val="16"/>
                <w:szCs w:val="16"/>
                <w:vertAlign w:val="superscript"/>
              </w:rPr>
              <w:t>er</w:t>
            </w:r>
            <w:r w:rsidRPr="00310A79">
              <w:rPr>
                <w:rFonts w:ascii="Tahoma" w:hAnsi="Tahoma" w:cs="Tahoma"/>
                <w:sz w:val="16"/>
                <w:szCs w:val="16"/>
              </w:rPr>
              <w:t xml:space="preserve"> janvier</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Vendredi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2 janvier</w:t>
            </w:r>
          </w:p>
        </w:tc>
      </w:tr>
      <w:tr w:rsidR="006614FF" w:rsidRPr="00310A79" w:rsidTr="006614FF">
        <w:tc>
          <w:tcPr>
            <w:tcW w:w="14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 - 17h</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 – 17h</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13h-17h</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18h30-20h30</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FERMÉ</w:t>
            </w:r>
          </w:p>
        </w:tc>
      </w:tr>
      <w:tr w:rsidR="006614FF" w:rsidRPr="00310A79" w:rsidTr="006614FF">
        <w:tc>
          <w:tcPr>
            <w:tcW w:w="1444" w:type="dxa"/>
            <w:tcBorders>
              <w:top w:val="nil"/>
              <w:left w:val="single" w:sz="8" w:space="0" w:color="000000"/>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Samedi</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3 janvier</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Dimanche</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4 janvier</w:t>
            </w:r>
          </w:p>
        </w:tc>
        <w:tc>
          <w:tcPr>
            <w:tcW w:w="1445" w:type="dxa"/>
            <w:tcBorders>
              <w:top w:val="nil"/>
              <w:left w:val="nil"/>
              <w:bottom w:val="nil"/>
              <w:right w:val="single" w:sz="8" w:space="0" w:color="000000"/>
            </w:tcBorders>
            <w:shd w:val="clear" w:color="auto" w:fill="F2F2F2"/>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 xml:space="preserve">Lundi </w:t>
            </w:r>
          </w:p>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5 janvier</w:t>
            </w:r>
          </w:p>
        </w:tc>
        <w:tc>
          <w:tcPr>
            <w:tcW w:w="5775" w:type="dxa"/>
            <w:gridSpan w:val="4"/>
            <w:vAlign w:val="center"/>
            <w:hideMark/>
          </w:tcPr>
          <w:p w:rsidR="006614FF" w:rsidRPr="00310A79" w:rsidRDefault="006614FF">
            <w:pPr>
              <w:rPr>
                <w:rFonts w:ascii="Tahoma" w:eastAsiaTheme="minorHAnsi" w:hAnsi="Tahoma" w:cs="Tahoma"/>
                <w:sz w:val="16"/>
                <w:szCs w:val="16"/>
              </w:rPr>
            </w:pPr>
            <w:r w:rsidRPr="00310A79">
              <w:rPr>
                <w:rFonts w:ascii="Tahoma" w:hAnsi="Tahoma" w:cs="Tahoma"/>
                <w:sz w:val="16"/>
                <w:szCs w:val="16"/>
              </w:rPr>
              <w:t> </w:t>
            </w:r>
          </w:p>
        </w:tc>
      </w:tr>
      <w:tr w:rsidR="006614FF" w:rsidRPr="00310A79" w:rsidTr="006614FF">
        <w:tc>
          <w:tcPr>
            <w:tcW w:w="14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 - 17h</w:t>
            </w:r>
          </w:p>
        </w:tc>
        <w:tc>
          <w:tcPr>
            <w:tcW w:w="14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13h – 17h</w:t>
            </w:r>
          </w:p>
        </w:tc>
        <w:tc>
          <w:tcPr>
            <w:tcW w:w="1445" w:type="dxa"/>
            <w:tcBorders>
              <w:top w:val="nil"/>
              <w:left w:val="nil"/>
              <w:bottom w:val="single" w:sz="8" w:space="0" w:color="000000"/>
              <w:right w:val="single" w:sz="8" w:space="0" w:color="000000"/>
            </w:tcBorders>
            <w:tcMar>
              <w:top w:w="0" w:type="dxa"/>
              <w:left w:w="108" w:type="dxa"/>
              <w:bottom w:w="0" w:type="dxa"/>
              <w:right w:w="108" w:type="dxa"/>
            </w:tcMar>
            <w:hideMark/>
          </w:tcPr>
          <w:p w:rsidR="006614FF" w:rsidRPr="00310A79" w:rsidRDefault="006614FF">
            <w:pPr>
              <w:jc w:val="center"/>
              <w:rPr>
                <w:rFonts w:ascii="Tahoma" w:eastAsiaTheme="minorHAnsi" w:hAnsi="Tahoma" w:cs="Tahoma"/>
                <w:sz w:val="16"/>
                <w:szCs w:val="16"/>
              </w:rPr>
            </w:pPr>
            <w:r w:rsidRPr="00310A79">
              <w:rPr>
                <w:rFonts w:ascii="Tahoma" w:hAnsi="Tahoma" w:cs="Tahoma"/>
                <w:sz w:val="16"/>
                <w:szCs w:val="16"/>
              </w:rPr>
              <w:t>Retour à l’horaire régulier</w:t>
            </w:r>
          </w:p>
        </w:tc>
        <w:tc>
          <w:tcPr>
            <w:tcW w:w="5775" w:type="dxa"/>
            <w:gridSpan w:val="4"/>
            <w:vAlign w:val="center"/>
            <w:hideMark/>
          </w:tcPr>
          <w:p w:rsidR="006614FF" w:rsidRPr="00310A79" w:rsidRDefault="006614FF">
            <w:pPr>
              <w:rPr>
                <w:rFonts w:ascii="Tahoma" w:eastAsiaTheme="minorHAnsi" w:hAnsi="Tahoma" w:cs="Tahoma"/>
                <w:sz w:val="16"/>
                <w:szCs w:val="16"/>
              </w:rPr>
            </w:pPr>
            <w:r w:rsidRPr="00310A79">
              <w:rPr>
                <w:rFonts w:ascii="Tahoma" w:hAnsi="Tahoma" w:cs="Tahoma"/>
                <w:sz w:val="16"/>
                <w:szCs w:val="16"/>
              </w:rPr>
              <w:t> </w:t>
            </w:r>
          </w:p>
        </w:tc>
      </w:tr>
    </w:tbl>
    <w:p w:rsidR="006614FF" w:rsidRDefault="006614FF" w:rsidP="008B55B4">
      <w:pPr>
        <w:pStyle w:val="Corpsdetexte2"/>
        <w:rPr>
          <w:rFonts w:ascii="Arial" w:hAnsi="Arial" w:cs="Arial"/>
          <w:bCs/>
          <w:sz w:val="16"/>
          <w:szCs w:val="16"/>
        </w:rPr>
      </w:pPr>
    </w:p>
    <w:p w:rsidR="00310A79" w:rsidRPr="006614FF" w:rsidRDefault="00310A79" w:rsidP="00310A79">
      <w:pPr>
        <w:jc w:val="both"/>
        <w:rPr>
          <w:rFonts w:ascii="Tahoma" w:hAnsi="Tahoma" w:cs="Tahoma"/>
          <w:sz w:val="20"/>
          <w:szCs w:val="20"/>
        </w:rPr>
      </w:pPr>
      <w:r w:rsidRPr="006614FF">
        <w:rPr>
          <w:rFonts w:ascii="Tahoma" w:hAnsi="Tahoma" w:cs="Tahoma"/>
          <w:sz w:val="20"/>
          <w:szCs w:val="20"/>
        </w:rPr>
        <w:t>Pour information : 819-825-0942</w:t>
      </w:r>
      <w:r w:rsidRPr="006614FF">
        <w:rPr>
          <w:rFonts w:ascii="Tahoma" w:hAnsi="Tahoma" w:cs="Tahoma"/>
          <w:bCs/>
          <w:sz w:val="20"/>
          <w:szCs w:val="20"/>
        </w:rPr>
        <w:t xml:space="preserve"> </w:t>
      </w:r>
      <w:r w:rsidRPr="006614FF">
        <w:rPr>
          <w:rFonts w:ascii="Tahoma" w:hAnsi="Tahoma" w:cs="Tahoma"/>
          <w:sz w:val="20"/>
          <w:szCs w:val="20"/>
        </w:rPr>
        <w:t>Visitez notre site Interne</w:t>
      </w:r>
      <w:r>
        <w:rPr>
          <w:rFonts w:ascii="Tahoma" w:hAnsi="Tahoma" w:cs="Tahoma"/>
          <w:sz w:val="20"/>
          <w:szCs w:val="20"/>
        </w:rPr>
        <w:t>t</w:t>
      </w:r>
      <w:r w:rsidRPr="006614FF">
        <w:rPr>
          <w:rFonts w:ascii="Tahoma" w:hAnsi="Tahoma" w:cs="Tahoma"/>
          <w:sz w:val="20"/>
          <w:szCs w:val="20"/>
        </w:rPr>
        <w:t xml:space="preserve">: </w:t>
      </w:r>
      <w:hyperlink r:id="rId7" w:history="1">
        <w:r w:rsidRPr="006614FF">
          <w:rPr>
            <w:rStyle w:val="Lienhypertexte"/>
            <w:rFonts w:ascii="Tahoma" w:hAnsi="Tahoma" w:cs="Tahoma"/>
            <w:sz w:val="20"/>
            <w:szCs w:val="20"/>
          </w:rPr>
          <w:t>www.expovd.ca</w:t>
        </w:r>
      </w:hyperlink>
      <w:r w:rsidRPr="006614FF">
        <w:rPr>
          <w:rFonts w:ascii="Tahoma" w:hAnsi="Tahoma" w:cs="Tahoma"/>
          <w:sz w:val="20"/>
          <w:szCs w:val="20"/>
        </w:rPr>
        <w:t xml:space="preserve"> et notre page </w:t>
      </w:r>
      <w:proofErr w:type="spellStart"/>
      <w:r w:rsidRPr="006614FF">
        <w:rPr>
          <w:rFonts w:ascii="Tahoma" w:hAnsi="Tahoma" w:cs="Tahoma"/>
          <w:sz w:val="20"/>
          <w:szCs w:val="20"/>
        </w:rPr>
        <w:t>facebook</w:t>
      </w:r>
      <w:proofErr w:type="spellEnd"/>
      <w:r w:rsidRPr="006614FF">
        <w:rPr>
          <w:rFonts w:ascii="Tahoma" w:hAnsi="Tahoma" w:cs="Tahoma"/>
          <w:sz w:val="20"/>
          <w:szCs w:val="20"/>
        </w:rPr>
        <w:t> :</w:t>
      </w:r>
      <w:r>
        <w:rPr>
          <w:rFonts w:ascii="Tahoma" w:hAnsi="Tahoma" w:cs="Tahoma"/>
          <w:sz w:val="20"/>
          <w:szCs w:val="20"/>
        </w:rPr>
        <w:t xml:space="preserve"> </w:t>
      </w:r>
      <w:hyperlink r:id="rId8" w:history="1">
        <w:r w:rsidRPr="006614FF">
          <w:rPr>
            <w:rStyle w:val="Lienhypertexte"/>
            <w:rFonts w:ascii="Tahoma" w:hAnsi="Tahoma" w:cs="Tahoma"/>
            <w:sz w:val="20"/>
            <w:szCs w:val="20"/>
          </w:rPr>
          <w:t>https://www.facebook.com/centredexpositiondevaldor</w:t>
        </w:r>
      </w:hyperlink>
    </w:p>
    <w:p w:rsidR="00F4027C" w:rsidRPr="008B55B4" w:rsidRDefault="00F4027C" w:rsidP="008B55B4">
      <w:pPr>
        <w:pStyle w:val="Corpsdetexte2"/>
        <w:rPr>
          <w:rFonts w:ascii="Arial" w:hAnsi="Arial" w:cs="Arial"/>
          <w:sz w:val="22"/>
          <w:szCs w:val="22"/>
        </w:rPr>
      </w:pPr>
    </w:p>
    <w:p w:rsidR="00F4027C" w:rsidRPr="008B55B4" w:rsidRDefault="00F4027C" w:rsidP="008B55B4">
      <w:pPr>
        <w:jc w:val="center"/>
        <w:rPr>
          <w:rFonts w:ascii="Tahoma" w:hAnsi="Tahoma"/>
          <w:sz w:val="20"/>
          <w:szCs w:val="20"/>
        </w:rPr>
      </w:pPr>
      <w:r>
        <w:rPr>
          <w:rFonts w:ascii="Tahoma" w:hAnsi="Tahoma"/>
          <w:sz w:val="20"/>
          <w:szCs w:val="20"/>
        </w:rPr>
        <w:t>-30-</w:t>
      </w:r>
    </w:p>
    <w:p w:rsidR="00F4027C" w:rsidRPr="006614FF" w:rsidRDefault="00F4027C" w:rsidP="00F4027C">
      <w:pPr>
        <w:jc w:val="center"/>
        <w:rPr>
          <w:rFonts w:ascii="Tahoma" w:hAnsi="Tahoma"/>
          <w:i/>
          <w:sz w:val="16"/>
          <w:szCs w:val="16"/>
        </w:rPr>
      </w:pPr>
      <w:r w:rsidRPr="006614FF">
        <w:rPr>
          <w:rFonts w:ascii="Tahoma" w:hAnsi="Tahoma"/>
          <w:i/>
          <w:sz w:val="16"/>
          <w:szCs w:val="16"/>
        </w:rPr>
        <w:t>Source : Anne-Laure Bourdaleix-Manin, coordonnatrice à la programmation, (819) 825-0942 #6253</w:t>
      </w:r>
    </w:p>
    <w:p w:rsidR="00F4027C" w:rsidRPr="006614FF" w:rsidRDefault="00F4027C" w:rsidP="00F4027C">
      <w:pPr>
        <w:pStyle w:val="Corpsdetexte2"/>
        <w:jc w:val="center"/>
        <w:rPr>
          <w:rFonts w:ascii="Tahoma" w:hAnsi="Tahoma" w:cs="Tahoma"/>
          <w:i/>
          <w:iCs/>
          <w:sz w:val="16"/>
          <w:szCs w:val="16"/>
        </w:rPr>
      </w:pPr>
      <w:r w:rsidRPr="006614FF">
        <w:rPr>
          <w:rFonts w:ascii="Tahoma" w:hAnsi="Tahoma" w:cs="Tahoma"/>
          <w:i/>
          <w:iCs/>
          <w:sz w:val="16"/>
          <w:szCs w:val="16"/>
        </w:rPr>
        <w:t>Remerciements aux Amies et Amis du Centre ainsi qu’aux subventionneurs et commanditaires suivants :</w:t>
      </w:r>
    </w:p>
    <w:p w:rsidR="00EE275F" w:rsidRDefault="00F4027C" w:rsidP="00FF591A">
      <w:pPr>
        <w:jc w:val="center"/>
      </w:pPr>
      <w:r>
        <w:rPr>
          <w:noProof/>
          <w:lang w:eastAsia="fr-CA"/>
        </w:rPr>
        <w:drawing>
          <wp:inline distT="0" distB="0" distL="0" distR="0">
            <wp:extent cx="6381750" cy="1325106"/>
            <wp:effectExtent l="19050" t="0" r="0" b="0"/>
            <wp:docPr id="2" name="Image 3" descr="ligne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ne logo 2014.jpg"/>
                    <pic:cNvPicPr/>
                  </pic:nvPicPr>
                  <pic:blipFill>
                    <a:blip r:embed="rId9" cstate="print"/>
                    <a:stretch>
                      <a:fillRect/>
                    </a:stretch>
                  </pic:blipFill>
                  <pic:spPr>
                    <a:xfrm>
                      <a:off x="0" y="0"/>
                      <a:ext cx="6384886" cy="1325757"/>
                    </a:xfrm>
                    <a:prstGeom prst="rect">
                      <a:avLst/>
                    </a:prstGeom>
                  </pic:spPr>
                </pic:pic>
              </a:graphicData>
            </a:graphic>
          </wp:inline>
        </w:drawing>
      </w:r>
    </w:p>
    <w:sectPr w:rsidR="00EE275F" w:rsidSect="00980F2F">
      <w:pgSz w:w="12242" w:h="15842" w:code="1"/>
      <w:pgMar w:top="720" w:right="1134" w:bottom="540" w:left="1134" w:header="340" w:footer="403"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trackRevisions/>
  <w:defaultTabStop w:val="708"/>
  <w:hyphenationZone w:val="425"/>
  <w:characterSpacingControl w:val="doNotCompress"/>
  <w:compat/>
  <w:rsids>
    <w:rsidRoot w:val="00F4027C"/>
    <w:rsid w:val="00011E10"/>
    <w:rsid w:val="00055318"/>
    <w:rsid w:val="00067C33"/>
    <w:rsid w:val="000810A6"/>
    <w:rsid w:val="000A1C67"/>
    <w:rsid w:val="000C7E08"/>
    <w:rsid w:val="000D1C64"/>
    <w:rsid w:val="0011204A"/>
    <w:rsid w:val="00121851"/>
    <w:rsid w:val="001B673C"/>
    <w:rsid w:val="00276FF0"/>
    <w:rsid w:val="00286394"/>
    <w:rsid w:val="00287EC8"/>
    <w:rsid w:val="00310A79"/>
    <w:rsid w:val="004A1A48"/>
    <w:rsid w:val="00507F22"/>
    <w:rsid w:val="005672C1"/>
    <w:rsid w:val="005A566D"/>
    <w:rsid w:val="005C3FD0"/>
    <w:rsid w:val="006614FF"/>
    <w:rsid w:val="006E487D"/>
    <w:rsid w:val="00705D66"/>
    <w:rsid w:val="0070615C"/>
    <w:rsid w:val="007470DA"/>
    <w:rsid w:val="007B3386"/>
    <w:rsid w:val="008B55B4"/>
    <w:rsid w:val="00904B08"/>
    <w:rsid w:val="00980028"/>
    <w:rsid w:val="00980F2F"/>
    <w:rsid w:val="00984F03"/>
    <w:rsid w:val="009B1BC0"/>
    <w:rsid w:val="009B71B3"/>
    <w:rsid w:val="00A5663C"/>
    <w:rsid w:val="00A763E3"/>
    <w:rsid w:val="00A9085F"/>
    <w:rsid w:val="00AA16B7"/>
    <w:rsid w:val="00AA6026"/>
    <w:rsid w:val="00C42587"/>
    <w:rsid w:val="00D13CD7"/>
    <w:rsid w:val="00D32A80"/>
    <w:rsid w:val="00ED7F61"/>
    <w:rsid w:val="00EE275F"/>
    <w:rsid w:val="00F01420"/>
    <w:rsid w:val="00F161C8"/>
    <w:rsid w:val="00F4027C"/>
    <w:rsid w:val="00F74BBC"/>
    <w:rsid w:val="00FB11A4"/>
    <w:rsid w:val="00FF591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7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4027C"/>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027C"/>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F4027C"/>
    <w:pPr>
      <w:jc w:val="both"/>
    </w:pPr>
    <w:rPr>
      <w:rFonts w:ascii="Trebuchet MS" w:hAnsi="Trebuchet MS"/>
      <w:noProof/>
      <w:szCs w:val="20"/>
    </w:rPr>
  </w:style>
  <w:style w:type="character" w:customStyle="1" w:styleId="Corpsdetexte2Car">
    <w:name w:val="Corps de texte 2 Car"/>
    <w:basedOn w:val="Policepardfaut"/>
    <w:link w:val="Corpsdetexte2"/>
    <w:rsid w:val="00F4027C"/>
    <w:rPr>
      <w:rFonts w:ascii="Trebuchet MS" w:eastAsia="Times New Roman" w:hAnsi="Trebuchet MS" w:cs="Times New Roman"/>
      <w:noProof/>
      <w:sz w:val="24"/>
      <w:szCs w:val="20"/>
      <w:lang w:eastAsia="fr-FR"/>
    </w:rPr>
  </w:style>
  <w:style w:type="character" w:styleId="Lienhypertexte">
    <w:name w:val="Hyperlink"/>
    <w:basedOn w:val="Policepardfaut"/>
    <w:rsid w:val="00F4027C"/>
    <w:rPr>
      <w:color w:val="0000FF"/>
      <w:u w:val="single"/>
    </w:rPr>
  </w:style>
  <w:style w:type="paragraph" w:styleId="Textedebulles">
    <w:name w:val="Balloon Text"/>
    <w:basedOn w:val="Normal"/>
    <w:link w:val="TextedebullesCar"/>
    <w:uiPriority w:val="99"/>
    <w:semiHidden/>
    <w:unhideWhenUsed/>
    <w:rsid w:val="00F4027C"/>
    <w:rPr>
      <w:rFonts w:ascii="Tahoma" w:hAnsi="Tahoma" w:cs="Tahoma"/>
      <w:sz w:val="16"/>
      <w:szCs w:val="16"/>
    </w:rPr>
  </w:style>
  <w:style w:type="character" w:customStyle="1" w:styleId="TextedebullesCar">
    <w:name w:val="Texte de bulles Car"/>
    <w:basedOn w:val="Policepardfaut"/>
    <w:link w:val="Textedebulles"/>
    <w:uiPriority w:val="99"/>
    <w:semiHidden/>
    <w:rsid w:val="00F4027C"/>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310A79"/>
    <w:rPr>
      <w:sz w:val="16"/>
      <w:szCs w:val="16"/>
    </w:rPr>
  </w:style>
  <w:style w:type="paragraph" w:styleId="Commentaire">
    <w:name w:val="annotation text"/>
    <w:basedOn w:val="Normal"/>
    <w:link w:val="CommentaireCar"/>
    <w:uiPriority w:val="99"/>
    <w:semiHidden/>
    <w:unhideWhenUsed/>
    <w:rsid w:val="00310A79"/>
    <w:rPr>
      <w:sz w:val="20"/>
      <w:szCs w:val="20"/>
    </w:rPr>
  </w:style>
  <w:style w:type="character" w:customStyle="1" w:styleId="CommentaireCar">
    <w:name w:val="Commentaire Car"/>
    <w:basedOn w:val="Policepardfaut"/>
    <w:link w:val="Commentaire"/>
    <w:uiPriority w:val="99"/>
    <w:semiHidden/>
    <w:rsid w:val="00310A7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10A79"/>
    <w:rPr>
      <w:b/>
      <w:bCs/>
    </w:rPr>
  </w:style>
  <w:style w:type="character" w:customStyle="1" w:styleId="ObjetducommentaireCar">
    <w:name w:val="Objet du commentaire Car"/>
    <w:basedOn w:val="CommentaireCar"/>
    <w:link w:val="Objetducommentaire"/>
    <w:uiPriority w:val="99"/>
    <w:semiHidden/>
    <w:rsid w:val="00310A79"/>
    <w:rPr>
      <w:b/>
      <w:bCs/>
    </w:rPr>
  </w:style>
</w:styles>
</file>

<file path=word/webSettings.xml><?xml version="1.0" encoding="utf-8"?>
<w:webSettings xmlns:r="http://schemas.openxmlformats.org/officeDocument/2006/relationships" xmlns:w="http://schemas.openxmlformats.org/wordprocessingml/2006/main">
  <w:divs>
    <w:div w:id="3134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edexpositiondevaldor" TargetMode="External"/><Relationship Id="rId3" Type="http://schemas.openxmlformats.org/officeDocument/2006/relationships/webSettings" Target="webSettings.xml"/><Relationship Id="rId7" Type="http://schemas.openxmlformats.org/officeDocument/2006/relationships/hyperlink" Target="http://www.expov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bourdaleixa</dc:creator>
  <cp:lastModifiedBy>bourdaleixa</cp:lastModifiedBy>
  <cp:revision>2</cp:revision>
  <cp:lastPrinted>2014-10-29T13:26:00Z</cp:lastPrinted>
  <dcterms:created xsi:type="dcterms:W3CDTF">2014-10-29T14:43:00Z</dcterms:created>
  <dcterms:modified xsi:type="dcterms:W3CDTF">2014-10-29T14:43:00Z</dcterms:modified>
</cp:coreProperties>
</file>