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9DBC8" w14:textId="77777777" w:rsidR="00EA4EF8" w:rsidRPr="00AB4BA2" w:rsidRDefault="005509A3" w:rsidP="00AF27C0">
      <w:pPr>
        <w:pStyle w:val="Sansinterligne"/>
      </w:pPr>
      <w:r w:rsidRPr="00AB4BA2">
        <w:rPr>
          <w:noProof/>
          <w:lang w:val="fr-FR" w:eastAsia="fr-FR"/>
        </w:rPr>
        <w:drawing>
          <wp:anchor distT="0" distB="0" distL="114300" distR="114300" simplePos="0" relativeHeight="251659264" behindDoc="1" locked="0" layoutInCell="1" allowOverlap="1" wp14:anchorId="25BF147E" wp14:editId="2E81EB15">
            <wp:simplePos x="0" y="0"/>
            <wp:positionH relativeFrom="column">
              <wp:posOffset>-124967</wp:posOffset>
            </wp:positionH>
            <wp:positionV relativeFrom="paragraph">
              <wp:posOffset>27813</wp:posOffset>
            </wp:positionV>
            <wp:extent cx="1328928" cy="598544"/>
            <wp:effectExtent l="0" t="0" r="5080" b="0"/>
            <wp:wrapNone/>
            <wp:docPr id="2" name="Image 2" descr="C:\Users\Suzanne\Pictures\Quartz\LogoEditionsQuartz_FINAL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Pictures\Quartz\LogoEditionsQuartz_FINAL_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3861" cy="618782"/>
                    </a:xfrm>
                    <a:prstGeom prst="rect">
                      <a:avLst/>
                    </a:prstGeom>
                    <a:noFill/>
                    <a:ln>
                      <a:noFill/>
                    </a:ln>
                  </pic:spPr>
                </pic:pic>
              </a:graphicData>
            </a:graphic>
          </wp:anchor>
        </w:drawing>
      </w:r>
    </w:p>
    <w:p w14:paraId="08516B17" w14:textId="77777777" w:rsidR="005509A3" w:rsidRPr="00AB4BA2" w:rsidRDefault="005509A3" w:rsidP="00AF27C0">
      <w:pPr>
        <w:pStyle w:val="Sansinterligne"/>
      </w:pPr>
    </w:p>
    <w:p w14:paraId="36860655" w14:textId="77777777" w:rsidR="00AF27C0" w:rsidRPr="00AB4BA2" w:rsidRDefault="00AF27C0" w:rsidP="00AF27C0">
      <w:pPr>
        <w:pStyle w:val="Sansinterligne"/>
      </w:pPr>
    </w:p>
    <w:p w14:paraId="4EADAE77" w14:textId="77777777" w:rsidR="00FF0F61" w:rsidRPr="00AB4BA2" w:rsidRDefault="00FF0F61" w:rsidP="00AF27C0">
      <w:pPr>
        <w:pStyle w:val="Sansinterligne"/>
      </w:pPr>
    </w:p>
    <w:p w14:paraId="780ADEEC" w14:textId="77777777" w:rsidR="005C2E10" w:rsidRPr="00AB4BA2" w:rsidRDefault="005C2E10" w:rsidP="00AF27C0">
      <w:pPr>
        <w:pStyle w:val="Sansinterligne"/>
        <w:rPr>
          <w:rFonts w:ascii="Calibri Light" w:hAnsi="Calibri Light"/>
        </w:rPr>
      </w:pPr>
      <w:r w:rsidRPr="00AB4BA2">
        <w:rPr>
          <w:rFonts w:ascii="Calibri Light" w:hAnsi="Calibri Light"/>
        </w:rPr>
        <w:t>Communiqué de presse</w:t>
      </w:r>
    </w:p>
    <w:p w14:paraId="5416FFD1" w14:textId="77777777" w:rsidR="005C2E10" w:rsidRPr="00AB4BA2" w:rsidRDefault="005C2E10" w:rsidP="00AF27C0">
      <w:pPr>
        <w:pStyle w:val="Sansinterligne"/>
        <w:rPr>
          <w:rFonts w:ascii="Calibri Light" w:hAnsi="Calibri Light"/>
        </w:rPr>
      </w:pPr>
      <w:r w:rsidRPr="00AB4BA2">
        <w:rPr>
          <w:rFonts w:ascii="Calibri Light" w:hAnsi="Calibri Light"/>
        </w:rPr>
        <w:t>Diffusion immédiate </w:t>
      </w:r>
    </w:p>
    <w:p w14:paraId="1160C6FA" w14:textId="77777777" w:rsidR="002F325D" w:rsidRPr="00A17A9F" w:rsidRDefault="00A17A9F" w:rsidP="001908D2">
      <w:pPr>
        <w:pStyle w:val="Sansinterligne"/>
        <w:jc w:val="center"/>
        <w:rPr>
          <w:rFonts w:ascii="Calibri Light" w:hAnsi="Calibri Light"/>
          <w:b/>
        </w:rPr>
      </w:pPr>
      <w:r w:rsidRPr="00A17A9F">
        <w:rPr>
          <w:rFonts w:ascii="Calibri Light" w:hAnsi="Calibri Light"/>
          <w:b/>
        </w:rPr>
        <w:t>INVITATION</w:t>
      </w:r>
    </w:p>
    <w:p w14:paraId="48BE1453" w14:textId="77777777" w:rsidR="005C2E10" w:rsidRPr="00AB4BA2" w:rsidRDefault="002F325D" w:rsidP="001908D2">
      <w:pPr>
        <w:pStyle w:val="Sansinterligne"/>
        <w:jc w:val="center"/>
        <w:rPr>
          <w:rFonts w:ascii="Calibri Light" w:hAnsi="Calibri Light"/>
        </w:rPr>
      </w:pPr>
      <w:r w:rsidRPr="00AB4BA2">
        <w:rPr>
          <w:rFonts w:ascii="Calibri Light" w:hAnsi="Calibri Light"/>
        </w:rPr>
        <w:t>L</w:t>
      </w:r>
      <w:r w:rsidR="00A17A9F">
        <w:rPr>
          <w:rFonts w:ascii="Calibri Light" w:hAnsi="Calibri Light"/>
        </w:rPr>
        <w:t>ancement du recueil de poésie</w:t>
      </w:r>
      <w:r w:rsidR="00FD4756">
        <w:rPr>
          <w:rFonts w:ascii="Calibri Light" w:hAnsi="Calibri Light"/>
        </w:rPr>
        <w:t xml:space="preserve"> </w:t>
      </w:r>
      <w:r w:rsidR="005C2E10" w:rsidRPr="00AB4BA2">
        <w:rPr>
          <w:rFonts w:ascii="Calibri Light" w:hAnsi="Calibri Light"/>
          <w:b/>
          <w:i/>
        </w:rPr>
        <w:t>R</w:t>
      </w:r>
      <w:r w:rsidRPr="00AB4BA2">
        <w:rPr>
          <w:rFonts w:ascii="Calibri Light" w:hAnsi="Calibri Light"/>
          <w:b/>
          <w:i/>
        </w:rPr>
        <w:t>ivière errante</w:t>
      </w:r>
      <w:r w:rsidRPr="00AB4BA2">
        <w:rPr>
          <w:rFonts w:ascii="Calibri Light" w:hAnsi="Calibri Light"/>
        </w:rPr>
        <w:t xml:space="preserve"> de Michel X Côté</w:t>
      </w:r>
    </w:p>
    <w:p w14:paraId="3F1E9423" w14:textId="77777777" w:rsidR="009A7338" w:rsidRPr="00AB4BA2" w:rsidRDefault="009A7338" w:rsidP="001908D2">
      <w:pPr>
        <w:pStyle w:val="Sansinterligne"/>
        <w:jc w:val="center"/>
        <w:rPr>
          <w:rFonts w:ascii="Calibri Light" w:hAnsi="Calibri Light"/>
        </w:rPr>
      </w:pPr>
    </w:p>
    <w:p w14:paraId="1325D058" w14:textId="77777777" w:rsidR="009A7338" w:rsidRPr="00AB4BA2" w:rsidRDefault="008A126A" w:rsidP="008A126A">
      <w:pPr>
        <w:pStyle w:val="Sansinterligne"/>
        <w:jc w:val="center"/>
        <w:rPr>
          <w:rFonts w:ascii="Calibri Light" w:hAnsi="Calibri Light"/>
        </w:rPr>
      </w:pPr>
      <w:r w:rsidRPr="008A126A">
        <w:rPr>
          <w:rFonts w:ascii="Calibri Light" w:hAnsi="Calibri Light"/>
          <w:b/>
          <w:i/>
        </w:rPr>
        <w:t>Rivière errante</w:t>
      </w:r>
      <w:r>
        <w:rPr>
          <w:rFonts w:ascii="Calibri Light" w:hAnsi="Calibri Light"/>
        </w:rPr>
        <w:t> : U</w:t>
      </w:r>
      <w:r w:rsidR="006E0B60">
        <w:rPr>
          <w:rFonts w:ascii="Calibri Light" w:hAnsi="Calibri Light"/>
        </w:rPr>
        <w:t>n appel à l’</w:t>
      </w:r>
      <w:r w:rsidR="00A17A9F">
        <w:rPr>
          <w:rFonts w:ascii="Calibri Light" w:hAnsi="Calibri Light"/>
        </w:rPr>
        <w:t>ouverture</w:t>
      </w:r>
    </w:p>
    <w:p w14:paraId="2CB67A57" w14:textId="77777777" w:rsidR="002F325D" w:rsidRPr="00AB4BA2" w:rsidRDefault="002F325D" w:rsidP="009D06C3">
      <w:pPr>
        <w:pStyle w:val="Sansinterligne"/>
        <w:jc w:val="both"/>
        <w:rPr>
          <w:rFonts w:ascii="Calibri Light" w:hAnsi="Calibri Light"/>
        </w:rPr>
      </w:pPr>
      <w:bookmarkStart w:id="0" w:name="_GoBack"/>
      <w:bookmarkEnd w:id="0"/>
    </w:p>
    <w:p w14:paraId="6F80222F" w14:textId="77777777" w:rsidR="00A02DE7" w:rsidRDefault="00E44615" w:rsidP="00B95516">
      <w:pPr>
        <w:pStyle w:val="Sansinterligne"/>
        <w:jc w:val="both"/>
        <w:rPr>
          <w:rFonts w:ascii="Calibri Light" w:hAnsi="Calibri Light" w:cs="Arial"/>
        </w:rPr>
      </w:pPr>
      <w:r w:rsidRPr="00AB4BA2">
        <w:rPr>
          <w:rFonts w:ascii="Calibri Light" w:hAnsi="Calibri Light"/>
          <w:i/>
        </w:rPr>
        <w:t xml:space="preserve">Rouyn-Noranda, le </w:t>
      </w:r>
      <w:r w:rsidR="002F325D" w:rsidRPr="00AB4BA2">
        <w:rPr>
          <w:rFonts w:ascii="Calibri Light" w:hAnsi="Calibri Light"/>
          <w:i/>
        </w:rPr>
        <w:t>19</w:t>
      </w:r>
      <w:r w:rsidR="005C2E10" w:rsidRPr="00AB4BA2">
        <w:rPr>
          <w:rFonts w:ascii="Calibri Light" w:hAnsi="Calibri Light"/>
          <w:i/>
        </w:rPr>
        <w:t xml:space="preserve"> novembre 2014</w:t>
      </w:r>
      <w:r w:rsidRPr="00AB4BA2">
        <w:rPr>
          <w:rFonts w:ascii="Calibri Light" w:hAnsi="Calibri Light"/>
        </w:rPr>
        <w:t xml:space="preserve"> –</w:t>
      </w:r>
      <w:r w:rsidR="00FD4756">
        <w:rPr>
          <w:rFonts w:ascii="Calibri Light" w:hAnsi="Calibri Light"/>
        </w:rPr>
        <w:t xml:space="preserve"> </w:t>
      </w:r>
      <w:r w:rsidR="005216F0">
        <w:rPr>
          <w:rFonts w:ascii="Calibri Light" w:hAnsi="Calibri Light"/>
        </w:rPr>
        <w:t>L</w:t>
      </w:r>
      <w:r w:rsidRPr="00AB4BA2">
        <w:rPr>
          <w:rFonts w:ascii="Calibri Light" w:hAnsi="Calibri Light"/>
        </w:rPr>
        <w:t xml:space="preserve">es </w:t>
      </w:r>
      <w:r w:rsidR="00EA4EF8" w:rsidRPr="00AB4BA2">
        <w:rPr>
          <w:rFonts w:ascii="Calibri Light" w:hAnsi="Calibri Light"/>
        </w:rPr>
        <w:t>Éditions</w:t>
      </w:r>
      <w:r w:rsidR="00AB4BA2" w:rsidRPr="00AB4BA2">
        <w:rPr>
          <w:rFonts w:ascii="Calibri Light" w:hAnsi="Calibri Light"/>
        </w:rPr>
        <w:t xml:space="preserve"> d</w:t>
      </w:r>
      <w:r w:rsidR="005216F0">
        <w:rPr>
          <w:rFonts w:ascii="Calibri Light" w:hAnsi="Calibri Light"/>
        </w:rPr>
        <w:t>u Quartz sont heureuses d’annoncer</w:t>
      </w:r>
      <w:r w:rsidR="00AB4BA2" w:rsidRPr="00AB4BA2">
        <w:rPr>
          <w:rFonts w:ascii="Calibri Light" w:hAnsi="Calibri Light"/>
        </w:rPr>
        <w:t xml:space="preserve"> le</w:t>
      </w:r>
      <w:r w:rsidR="00FD4756">
        <w:rPr>
          <w:rFonts w:ascii="Calibri Light" w:hAnsi="Calibri Light"/>
        </w:rPr>
        <w:t xml:space="preserve"> lancement du recueil de poésie</w:t>
      </w:r>
      <w:r w:rsidR="00AB4BA2" w:rsidRPr="00AB4BA2">
        <w:rPr>
          <w:rFonts w:ascii="Calibri Light" w:hAnsi="Calibri Light"/>
        </w:rPr>
        <w:t xml:space="preserve"> </w:t>
      </w:r>
      <w:r w:rsidR="00AB4BA2" w:rsidRPr="00AB4BA2">
        <w:rPr>
          <w:rFonts w:ascii="Calibri Light" w:hAnsi="Calibri Light"/>
          <w:b/>
          <w:i/>
        </w:rPr>
        <w:t>Rivière errante</w:t>
      </w:r>
      <w:r w:rsidR="00AB4BA2" w:rsidRPr="00AB4BA2">
        <w:rPr>
          <w:rFonts w:ascii="Calibri Light" w:hAnsi="Calibri Light"/>
        </w:rPr>
        <w:t xml:space="preserve"> de Michel X Côté</w:t>
      </w:r>
      <w:r w:rsidR="00AB4BA2">
        <w:rPr>
          <w:rFonts w:ascii="Calibri Light" w:hAnsi="Calibri Light"/>
        </w:rPr>
        <w:t>,</w:t>
      </w:r>
      <w:r w:rsidR="000654CD">
        <w:rPr>
          <w:rFonts w:ascii="Calibri Light" w:hAnsi="Calibri Light"/>
        </w:rPr>
        <w:t xml:space="preserve"> en formule 5 à 7,</w:t>
      </w:r>
      <w:r w:rsidR="002F325D" w:rsidRPr="00AB4BA2">
        <w:rPr>
          <w:rFonts w:ascii="Calibri Light" w:hAnsi="Calibri Light"/>
        </w:rPr>
        <w:t>au Cabaret de la dernière chance de Rouyn-Noranda</w:t>
      </w:r>
      <w:r w:rsidR="005216F0">
        <w:rPr>
          <w:rFonts w:ascii="Calibri Light" w:hAnsi="Calibri Light"/>
        </w:rPr>
        <w:t>, le 28 novembre prochain</w:t>
      </w:r>
      <w:r w:rsidR="002F325D" w:rsidRPr="00AB4BA2">
        <w:rPr>
          <w:rFonts w:ascii="Calibri Light" w:hAnsi="Calibri Light"/>
        </w:rPr>
        <w:t xml:space="preserve">. </w:t>
      </w:r>
      <w:r w:rsidR="00AB4BA2">
        <w:rPr>
          <w:rFonts w:ascii="Calibri Light" w:hAnsi="Calibri Light" w:cs="Arial"/>
        </w:rPr>
        <w:t xml:space="preserve">L’auteur </w:t>
      </w:r>
      <w:r w:rsidR="000654CD">
        <w:rPr>
          <w:rFonts w:ascii="Calibri Light" w:hAnsi="Calibri Light" w:cs="Arial"/>
        </w:rPr>
        <w:t xml:space="preserve">originaire de Rouyn-Noranda </w:t>
      </w:r>
      <w:r w:rsidR="00AB4BA2">
        <w:rPr>
          <w:rFonts w:ascii="Calibri Light" w:hAnsi="Calibri Light" w:cs="Arial"/>
        </w:rPr>
        <w:t xml:space="preserve">sera sur place pour </w:t>
      </w:r>
      <w:r w:rsidR="000654CD">
        <w:rPr>
          <w:rFonts w:ascii="Calibri Light" w:hAnsi="Calibri Light" w:cs="Arial"/>
        </w:rPr>
        <w:t xml:space="preserve">présenter </w:t>
      </w:r>
      <w:r w:rsidR="00FD4756">
        <w:rPr>
          <w:rFonts w:ascii="Calibri Light" w:hAnsi="Calibri Light" w:cs="Arial"/>
        </w:rPr>
        <w:t>sa nouvelle œuvre</w:t>
      </w:r>
      <w:r w:rsidR="00A02DE7">
        <w:rPr>
          <w:rFonts w:ascii="Calibri Light" w:hAnsi="Calibri Light" w:cs="Arial"/>
        </w:rPr>
        <w:t xml:space="preserve">, rencontrer le public et faire la lecture d’un extrait </w:t>
      </w:r>
      <w:r w:rsidR="00FD4756">
        <w:rPr>
          <w:rFonts w:ascii="Calibri Light" w:hAnsi="Calibri Light" w:cs="Arial"/>
        </w:rPr>
        <w:t>du</w:t>
      </w:r>
      <w:r w:rsidR="00A02DE7">
        <w:rPr>
          <w:rFonts w:ascii="Calibri Light" w:hAnsi="Calibri Light" w:cs="Arial"/>
        </w:rPr>
        <w:t xml:space="preserve"> recueil.</w:t>
      </w:r>
    </w:p>
    <w:p w14:paraId="21AC6953" w14:textId="77777777" w:rsidR="00706EA6" w:rsidRDefault="00706EA6" w:rsidP="00B95516">
      <w:pPr>
        <w:pStyle w:val="Sansinterligne"/>
        <w:jc w:val="both"/>
        <w:rPr>
          <w:rFonts w:ascii="Calibri Light" w:hAnsi="Calibri Light"/>
        </w:rPr>
      </w:pPr>
    </w:p>
    <w:p w14:paraId="6E515F8E" w14:textId="77777777" w:rsidR="003B38CE" w:rsidRDefault="00D9412A" w:rsidP="009D06C3">
      <w:pPr>
        <w:pStyle w:val="Sansinterligne"/>
        <w:jc w:val="both"/>
        <w:rPr>
          <w:rFonts w:ascii="Calibri Light" w:hAnsi="Calibri Light"/>
        </w:rPr>
      </w:pPr>
      <w:r>
        <w:rPr>
          <w:rFonts w:ascii="Calibri Light" w:hAnsi="Calibri Light"/>
        </w:rPr>
        <w:t xml:space="preserve">Ce quatrième titre de la collection </w:t>
      </w:r>
      <w:r w:rsidRPr="00E806A7">
        <w:rPr>
          <w:rFonts w:ascii="Calibri Light" w:hAnsi="Calibri Light"/>
          <w:i/>
        </w:rPr>
        <w:t>Dans un écrin</w:t>
      </w:r>
      <w:r w:rsidR="00AD5C3C">
        <w:rPr>
          <w:rFonts w:ascii="Calibri Light" w:hAnsi="Calibri Light"/>
        </w:rPr>
        <w:t xml:space="preserve"> </w:t>
      </w:r>
      <w:r w:rsidR="00706EA6">
        <w:rPr>
          <w:rFonts w:ascii="Calibri Light" w:hAnsi="Calibri Light"/>
        </w:rPr>
        <w:t>est divisé</w:t>
      </w:r>
      <w:r w:rsidR="00393F6A" w:rsidRPr="00AB4BA2">
        <w:rPr>
          <w:rFonts w:ascii="Calibri Light" w:hAnsi="Calibri Light"/>
        </w:rPr>
        <w:t xml:space="preserve"> en trois parties </w:t>
      </w:r>
      <w:r w:rsidR="003B38CE">
        <w:rPr>
          <w:rFonts w:ascii="Calibri Light" w:hAnsi="Calibri Light"/>
        </w:rPr>
        <w:t xml:space="preserve">qui </w:t>
      </w:r>
      <w:r w:rsidR="00FD4756">
        <w:rPr>
          <w:rFonts w:ascii="Calibri Light" w:hAnsi="Calibri Light"/>
        </w:rPr>
        <w:t>parlent</w:t>
      </w:r>
      <w:r w:rsidR="00393F6A" w:rsidRPr="00AB4BA2">
        <w:rPr>
          <w:rFonts w:ascii="Calibri Light" w:hAnsi="Calibri Light"/>
        </w:rPr>
        <w:t xml:space="preserve"> </w:t>
      </w:r>
      <w:r w:rsidR="00AD5C3C">
        <w:rPr>
          <w:rFonts w:ascii="Calibri Light" w:hAnsi="Calibri Light"/>
        </w:rPr>
        <w:t xml:space="preserve">toutes </w:t>
      </w:r>
      <w:r w:rsidR="00393F6A" w:rsidRPr="00AB4BA2">
        <w:rPr>
          <w:rFonts w:ascii="Calibri Light" w:hAnsi="Calibri Light"/>
        </w:rPr>
        <w:t>de la culture mohawk et de sa pérennité sur le territoire des Bass</w:t>
      </w:r>
      <w:r w:rsidR="00393F6A">
        <w:rPr>
          <w:rFonts w:ascii="Calibri Light" w:hAnsi="Calibri Light"/>
        </w:rPr>
        <w:t>es-Laurentides.</w:t>
      </w:r>
      <w:r w:rsidR="00FD4756">
        <w:rPr>
          <w:rFonts w:ascii="Calibri Light" w:hAnsi="Calibri Light"/>
        </w:rPr>
        <w:t xml:space="preserve"> </w:t>
      </w:r>
      <w:r w:rsidR="00742592">
        <w:rPr>
          <w:rFonts w:ascii="Calibri Light" w:hAnsi="Calibri Light" w:cs="Arial"/>
        </w:rPr>
        <w:t xml:space="preserve">À l’intérieur de </w:t>
      </w:r>
      <w:r w:rsidR="00742592" w:rsidRPr="00E806A7">
        <w:rPr>
          <w:rFonts w:ascii="Calibri Light" w:hAnsi="Calibri Light" w:cs="Arial"/>
          <w:b/>
          <w:i/>
        </w:rPr>
        <w:t>Rivière errante</w:t>
      </w:r>
      <w:r w:rsidR="00742592">
        <w:rPr>
          <w:rFonts w:ascii="Calibri Light" w:hAnsi="Calibri Light" w:cs="Arial"/>
        </w:rPr>
        <w:t>, l</w:t>
      </w:r>
      <w:r w:rsidR="00AD5C3C">
        <w:rPr>
          <w:rFonts w:ascii="Calibri Light" w:hAnsi="Calibri Light" w:cs="Arial"/>
        </w:rPr>
        <w:t>a</w:t>
      </w:r>
      <w:r w:rsidR="00A02DE7" w:rsidRPr="00AB4BA2">
        <w:rPr>
          <w:rFonts w:ascii="Calibri Light" w:hAnsi="Calibri Light"/>
        </w:rPr>
        <w:t xml:space="preserve"> langue est en symbiose avec l’univers décrit.</w:t>
      </w:r>
      <w:r w:rsidR="00FD4756">
        <w:rPr>
          <w:rFonts w:ascii="Calibri Light" w:hAnsi="Calibri Light"/>
        </w:rPr>
        <w:t xml:space="preserve"> </w:t>
      </w:r>
      <w:r w:rsidR="002705C6">
        <w:rPr>
          <w:rFonts w:ascii="Calibri Light" w:hAnsi="Calibri Light"/>
        </w:rPr>
        <w:t>Des images poétiques fortes et l</w:t>
      </w:r>
      <w:r w:rsidR="00A02DE7">
        <w:rPr>
          <w:rFonts w:ascii="Calibri Light" w:hAnsi="Calibri Light"/>
        </w:rPr>
        <w:t xml:space="preserve">’utilisation ponctuelle de la </w:t>
      </w:r>
      <w:r w:rsidR="00AD5C3C">
        <w:rPr>
          <w:rFonts w:ascii="Calibri Light" w:hAnsi="Calibri Light"/>
        </w:rPr>
        <w:t>langue mohawk</w:t>
      </w:r>
      <w:r w:rsidR="00742592">
        <w:rPr>
          <w:rFonts w:ascii="Calibri Light" w:hAnsi="Calibri Light"/>
        </w:rPr>
        <w:t xml:space="preserve">, tel que </w:t>
      </w:r>
      <w:r w:rsidR="00742592">
        <w:rPr>
          <w:rFonts w:ascii="Calibri Light" w:hAnsi="Calibri Light"/>
          <w:lang w:val="fr"/>
        </w:rPr>
        <w:t xml:space="preserve">tel que </w:t>
      </w:r>
      <w:proofErr w:type="spellStart"/>
      <w:r w:rsidR="00742592" w:rsidRPr="00AB4BA2">
        <w:rPr>
          <w:rFonts w:ascii="Calibri Light" w:hAnsi="Calibri Light"/>
        </w:rPr>
        <w:t>Kanientaratátie</w:t>
      </w:r>
      <w:proofErr w:type="spellEnd"/>
      <w:r w:rsidR="00742592">
        <w:rPr>
          <w:rFonts w:ascii="Calibri Light" w:hAnsi="Calibri Light"/>
        </w:rPr>
        <w:t xml:space="preserve"> qui signifie Rivière errante, </w:t>
      </w:r>
      <w:r w:rsidR="00AD5C3C">
        <w:rPr>
          <w:rFonts w:ascii="Calibri Light" w:hAnsi="Calibri Light"/>
        </w:rPr>
        <w:t xml:space="preserve"> nous convient à nous ouvrir à cette autre culture</w:t>
      </w:r>
      <w:r w:rsidR="002705C6">
        <w:rPr>
          <w:rFonts w:ascii="Calibri Light" w:hAnsi="Calibri Light"/>
        </w:rPr>
        <w:t>.</w:t>
      </w:r>
    </w:p>
    <w:p w14:paraId="42CBB296" w14:textId="77777777" w:rsidR="00AE0D77" w:rsidRDefault="00AE0D77" w:rsidP="009D06C3">
      <w:pPr>
        <w:pStyle w:val="Sansinterligne"/>
        <w:jc w:val="both"/>
        <w:rPr>
          <w:rFonts w:ascii="Calibri Light" w:hAnsi="Calibri Light"/>
        </w:rPr>
      </w:pPr>
    </w:p>
    <w:p w14:paraId="1B8F02D4" w14:textId="77777777" w:rsidR="00AE0D77" w:rsidRDefault="009A7338" w:rsidP="009D06C3">
      <w:pPr>
        <w:pStyle w:val="Sansinterligne"/>
        <w:jc w:val="both"/>
        <w:rPr>
          <w:rFonts w:ascii="Calibri Light" w:hAnsi="Calibri Light"/>
        </w:rPr>
      </w:pPr>
      <w:r w:rsidRPr="00AB4BA2">
        <w:rPr>
          <w:rFonts w:ascii="Calibri Light" w:hAnsi="Calibri Light"/>
        </w:rPr>
        <w:t xml:space="preserve">« C’est du seul point de vue d’un poète qui rencontre une culture nouvelle sur un territoire certes familier mais dont la toponymie dans la langue de l’autre laisse entrevoir une relation à ce territoire très différente de la sienne que </w:t>
      </w:r>
      <w:r w:rsidRPr="00AB4BA2">
        <w:rPr>
          <w:rFonts w:ascii="Calibri Light" w:hAnsi="Calibri Light"/>
          <w:b/>
          <w:bCs/>
          <w:i/>
          <w:iCs/>
        </w:rPr>
        <w:t xml:space="preserve">Rivière errante </w:t>
      </w:r>
      <w:r w:rsidRPr="00AB4BA2">
        <w:rPr>
          <w:rFonts w:ascii="Calibri Light" w:hAnsi="Calibri Light"/>
        </w:rPr>
        <w:t>a pris forme. Dès le moment où je reconna</w:t>
      </w:r>
      <w:r w:rsidR="00784CCE">
        <w:rPr>
          <w:rFonts w:ascii="Calibri Light" w:hAnsi="Calibri Light"/>
        </w:rPr>
        <w:t>is l</w:t>
      </w:r>
      <w:r w:rsidR="00FD4756">
        <w:rPr>
          <w:rFonts w:ascii="Calibri Light" w:hAnsi="Calibri Light"/>
        </w:rPr>
        <w:t>’autre, sa langue me parle </w:t>
      </w:r>
      <w:r w:rsidRPr="00AB4BA2">
        <w:rPr>
          <w:rFonts w:ascii="Calibri Light" w:hAnsi="Calibri Light"/>
        </w:rPr>
        <w:t>»</w:t>
      </w:r>
      <w:r w:rsidR="00784CCE">
        <w:rPr>
          <w:rFonts w:ascii="Calibri Light" w:hAnsi="Calibri Light"/>
        </w:rPr>
        <w:t>,</w:t>
      </w:r>
      <w:r w:rsidR="00AD5C3C">
        <w:rPr>
          <w:rFonts w:ascii="Calibri Light" w:hAnsi="Calibri Light"/>
        </w:rPr>
        <w:t xml:space="preserve"> </w:t>
      </w:r>
      <w:r w:rsidR="00D561BF">
        <w:rPr>
          <w:rFonts w:ascii="Calibri Light" w:hAnsi="Calibri Light"/>
        </w:rPr>
        <w:t xml:space="preserve">précise l’auteur, Michel X Côté. </w:t>
      </w:r>
    </w:p>
    <w:p w14:paraId="586C4CCA" w14:textId="77777777" w:rsidR="00AE0D77" w:rsidRDefault="00AE0D77" w:rsidP="009D06C3">
      <w:pPr>
        <w:pStyle w:val="Sansinterligne"/>
        <w:jc w:val="both"/>
        <w:rPr>
          <w:rFonts w:ascii="Calibri Light" w:hAnsi="Calibri Light"/>
        </w:rPr>
      </w:pPr>
    </w:p>
    <w:p w14:paraId="4DCAD00D" w14:textId="77777777" w:rsidR="009A7338" w:rsidRDefault="00AE0D77" w:rsidP="009D06C3">
      <w:pPr>
        <w:pStyle w:val="Sansinterligne"/>
        <w:jc w:val="both"/>
        <w:rPr>
          <w:rFonts w:ascii="Calibri Light" w:hAnsi="Calibri Light"/>
        </w:rPr>
      </w:pPr>
      <w:r w:rsidRPr="00AB4BA2">
        <w:rPr>
          <w:rFonts w:ascii="Calibri Light" w:hAnsi="Calibri Light"/>
        </w:rPr>
        <w:t xml:space="preserve">La préface est signée par M. Romeo </w:t>
      </w:r>
      <w:proofErr w:type="spellStart"/>
      <w:r w:rsidRPr="00AB4BA2">
        <w:rPr>
          <w:rFonts w:ascii="Calibri Light" w:hAnsi="Calibri Light"/>
        </w:rPr>
        <w:t>Saganash</w:t>
      </w:r>
      <w:proofErr w:type="spellEnd"/>
      <w:r w:rsidR="00FD4756">
        <w:rPr>
          <w:rFonts w:ascii="Calibri Light" w:hAnsi="Calibri Light"/>
        </w:rPr>
        <w:t xml:space="preserve">, député Abitibi - Baie </w:t>
      </w:r>
      <w:r>
        <w:rPr>
          <w:rFonts w:ascii="Calibri Light" w:hAnsi="Calibri Light"/>
        </w:rPr>
        <w:t>James</w:t>
      </w:r>
      <w:r w:rsidR="00FD4756">
        <w:rPr>
          <w:rFonts w:ascii="Calibri Light" w:hAnsi="Calibri Light"/>
        </w:rPr>
        <w:t xml:space="preserve"> </w:t>
      </w:r>
      <w:r>
        <w:rPr>
          <w:rFonts w:ascii="Calibri Light" w:hAnsi="Calibri Light"/>
        </w:rPr>
        <w:t>-</w:t>
      </w:r>
      <w:r w:rsidR="00FD4756">
        <w:rPr>
          <w:rFonts w:ascii="Calibri Light" w:hAnsi="Calibri Light"/>
        </w:rPr>
        <w:t xml:space="preserve"> </w:t>
      </w:r>
      <w:proofErr w:type="spellStart"/>
      <w:r>
        <w:rPr>
          <w:rFonts w:ascii="Calibri Light" w:hAnsi="Calibri Light"/>
        </w:rPr>
        <w:t>Nunavik</w:t>
      </w:r>
      <w:proofErr w:type="spellEnd"/>
      <w:r w:rsidR="00FD4756">
        <w:rPr>
          <w:rFonts w:ascii="Calibri Light" w:hAnsi="Calibri Light"/>
        </w:rPr>
        <w:t xml:space="preserve"> </w:t>
      </w:r>
      <w:r>
        <w:rPr>
          <w:rFonts w:ascii="Calibri Light" w:hAnsi="Calibri Light"/>
        </w:rPr>
        <w:t>-</w:t>
      </w:r>
      <w:r w:rsidR="00FD4756">
        <w:rPr>
          <w:rFonts w:ascii="Calibri Light" w:hAnsi="Calibri Light"/>
        </w:rPr>
        <w:t xml:space="preserve"> </w:t>
      </w:r>
      <w:proofErr w:type="spellStart"/>
      <w:r>
        <w:rPr>
          <w:rFonts w:ascii="Calibri Light" w:hAnsi="Calibri Light"/>
        </w:rPr>
        <w:t>Eeyou</w:t>
      </w:r>
      <w:proofErr w:type="spellEnd"/>
      <w:r>
        <w:rPr>
          <w:rFonts w:ascii="Calibri Light" w:hAnsi="Calibri Light"/>
        </w:rPr>
        <w:t xml:space="preserve"> et porte-parole adjoint en matière d’Affaires gouvernemen</w:t>
      </w:r>
      <w:r w:rsidR="00FD4756">
        <w:rPr>
          <w:rFonts w:ascii="Calibri Light" w:hAnsi="Calibri Light"/>
        </w:rPr>
        <w:t>tales autochtones. La</w:t>
      </w:r>
      <w:r w:rsidRPr="00AB4BA2">
        <w:rPr>
          <w:rFonts w:ascii="Calibri Light" w:hAnsi="Calibri Light"/>
        </w:rPr>
        <w:t xml:space="preserve"> page couverture </w:t>
      </w:r>
      <w:r w:rsidR="00FD4756">
        <w:rPr>
          <w:rFonts w:ascii="Calibri Light" w:hAnsi="Calibri Light"/>
        </w:rPr>
        <w:t>présente une œuvre</w:t>
      </w:r>
      <w:r w:rsidR="005216F0">
        <w:rPr>
          <w:rFonts w:ascii="Calibri Light" w:hAnsi="Calibri Light"/>
        </w:rPr>
        <w:t xml:space="preserve"> de</w:t>
      </w:r>
      <w:r>
        <w:rPr>
          <w:rFonts w:ascii="Calibri Light" w:hAnsi="Calibri Light"/>
        </w:rPr>
        <w:t xml:space="preserve"> Martine Savard, artiste en arts visuels.</w:t>
      </w:r>
    </w:p>
    <w:p w14:paraId="789C676C" w14:textId="77777777" w:rsidR="001908D2" w:rsidRPr="00AB4BA2" w:rsidRDefault="001908D2" w:rsidP="009D06C3">
      <w:pPr>
        <w:pStyle w:val="Sansinterligne"/>
        <w:jc w:val="both"/>
        <w:rPr>
          <w:rFonts w:ascii="Calibri Light" w:hAnsi="Calibri Light"/>
          <w:b/>
          <w:u w:val="single"/>
        </w:rPr>
      </w:pPr>
    </w:p>
    <w:p w14:paraId="23389F3C" w14:textId="77777777" w:rsidR="001908D2" w:rsidRDefault="001908D2" w:rsidP="009D06C3">
      <w:pPr>
        <w:pStyle w:val="Sansinterligne"/>
        <w:jc w:val="both"/>
        <w:rPr>
          <w:rFonts w:ascii="Calibri Light" w:hAnsi="Calibri Light"/>
          <w:b/>
          <w:u w:val="single"/>
        </w:rPr>
      </w:pPr>
      <w:r w:rsidRPr="00AB4BA2">
        <w:rPr>
          <w:rFonts w:ascii="Calibri Light" w:hAnsi="Calibri Light"/>
          <w:b/>
          <w:u w:val="single"/>
        </w:rPr>
        <w:t>L’auteur</w:t>
      </w:r>
    </w:p>
    <w:p w14:paraId="4E418428" w14:textId="77777777" w:rsidR="007C4E7E" w:rsidRPr="00F16DD8" w:rsidRDefault="000654CD" w:rsidP="00F16DD8">
      <w:pPr>
        <w:pStyle w:val="Sansinterligne"/>
        <w:jc w:val="both"/>
        <w:rPr>
          <w:rFonts w:ascii="Calibri Light" w:hAnsi="Calibri Light"/>
        </w:rPr>
      </w:pPr>
      <w:r>
        <w:rPr>
          <w:rFonts w:ascii="Calibri Light" w:hAnsi="Calibri Light"/>
        </w:rPr>
        <w:t xml:space="preserve">Né à Rouyn-Noranda, Michel X Coté </w:t>
      </w:r>
      <w:r w:rsidR="00AE0D77">
        <w:rPr>
          <w:rFonts w:ascii="Calibri Light" w:hAnsi="Calibri Light"/>
        </w:rPr>
        <w:t>est actif dans la mise en valeur de l</w:t>
      </w:r>
      <w:r w:rsidR="00A557AB">
        <w:rPr>
          <w:rFonts w:ascii="Calibri Light" w:hAnsi="Calibri Light"/>
        </w:rPr>
        <w:t>a culture autochtone</w:t>
      </w:r>
      <w:r>
        <w:rPr>
          <w:rFonts w:ascii="Calibri Light" w:hAnsi="Calibri Light"/>
        </w:rPr>
        <w:t xml:space="preserve">. </w:t>
      </w:r>
      <w:r w:rsidRPr="00F16DD8">
        <w:rPr>
          <w:rFonts w:ascii="Calibri Light" w:hAnsi="Calibri Light"/>
        </w:rPr>
        <w:t xml:space="preserve">En plus de ses cinq recueils de </w:t>
      </w:r>
      <w:r w:rsidR="00A557AB">
        <w:rPr>
          <w:rFonts w:ascii="Calibri Light" w:hAnsi="Calibri Light"/>
        </w:rPr>
        <w:t>poésie publiés</w:t>
      </w:r>
      <w:r w:rsidRPr="00F16DD8">
        <w:rPr>
          <w:rFonts w:ascii="Calibri Light" w:hAnsi="Calibri Light"/>
        </w:rPr>
        <w:t>, il a fait paraître des textes</w:t>
      </w:r>
      <w:r w:rsidR="00B71327">
        <w:rPr>
          <w:rFonts w:ascii="Calibri Light" w:hAnsi="Calibri Light"/>
        </w:rPr>
        <w:t xml:space="preserve"> dans plusieurs</w:t>
      </w:r>
      <w:r w:rsidR="00A557AB">
        <w:rPr>
          <w:rFonts w:ascii="Calibri Light" w:hAnsi="Calibri Light"/>
        </w:rPr>
        <w:t xml:space="preserve"> revues</w:t>
      </w:r>
      <w:r w:rsidR="00B71327">
        <w:rPr>
          <w:rFonts w:ascii="Calibri Light" w:hAnsi="Calibri Light"/>
        </w:rPr>
        <w:t xml:space="preserve"> spécialisées</w:t>
      </w:r>
      <w:r w:rsidR="00A557AB">
        <w:rPr>
          <w:rFonts w:ascii="Calibri Light" w:hAnsi="Calibri Light"/>
        </w:rPr>
        <w:t xml:space="preserve">. </w:t>
      </w:r>
      <w:r w:rsidR="00B71327">
        <w:rPr>
          <w:rFonts w:ascii="Calibri Light" w:hAnsi="Calibri Light"/>
        </w:rPr>
        <w:t xml:space="preserve">L’auteur </w:t>
      </w:r>
      <w:r w:rsidR="00AE0D77">
        <w:rPr>
          <w:rFonts w:ascii="Calibri Light" w:hAnsi="Calibri Light"/>
        </w:rPr>
        <w:t xml:space="preserve">a </w:t>
      </w:r>
      <w:r w:rsidR="00B71327">
        <w:rPr>
          <w:rFonts w:ascii="Calibri Light" w:hAnsi="Calibri Light"/>
        </w:rPr>
        <w:t xml:space="preserve">également </w:t>
      </w:r>
      <w:r w:rsidR="00AE0D77">
        <w:rPr>
          <w:rFonts w:ascii="Calibri Light" w:hAnsi="Calibri Light"/>
        </w:rPr>
        <w:t>écrit de nombreux textes pour des a</w:t>
      </w:r>
      <w:r w:rsidR="00FD4756">
        <w:rPr>
          <w:rFonts w:ascii="Calibri Light" w:hAnsi="Calibri Light"/>
        </w:rPr>
        <w:t>rtistes dont Richard Desjardins</w:t>
      </w:r>
      <w:r w:rsidR="00AE0D77">
        <w:rPr>
          <w:rFonts w:ascii="Calibri Light" w:hAnsi="Calibri Light"/>
        </w:rPr>
        <w:t xml:space="preserve"> et le groupe </w:t>
      </w:r>
      <w:proofErr w:type="spellStart"/>
      <w:r w:rsidR="00AE0D77">
        <w:rPr>
          <w:rFonts w:ascii="Calibri Light" w:hAnsi="Calibri Light"/>
        </w:rPr>
        <w:t>Abbittibbi</w:t>
      </w:r>
      <w:proofErr w:type="spellEnd"/>
      <w:r w:rsidR="00AE0D77">
        <w:rPr>
          <w:rFonts w:ascii="Calibri Light" w:hAnsi="Calibri Light"/>
        </w:rPr>
        <w:t xml:space="preserve">, </w:t>
      </w:r>
      <w:r w:rsidR="00AE0D77" w:rsidRPr="00F16DD8">
        <w:rPr>
          <w:rFonts w:ascii="Calibri Light" w:hAnsi="Calibri Light"/>
        </w:rPr>
        <w:t>Karen Young</w:t>
      </w:r>
      <w:r w:rsidR="00AE0D77">
        <w:rPr>
          <w:rFonts w:ascii="Calibri Light" w:hAnsi="Calibri Light"/>
        </w:rPr>
        <w:t>, Mi</w:t>
      </w:r>
      <w:r w:rsidR="00B71327">
        <w:rPr>
          <w:rFonts w:ascii="Calibri Light" w:hAnsi="Calibri Light"/>
        </w:rPr>
        <w:t>chel Faubert, Yann Perreau et plusieurs</w:t>
      </w:r>
      <w:r w:rsidR="00AE0D77">
        <w:rPr>
          <w:rFonts w:ascii="Calibri Light" w:hAnsi="Calibri Light"/>
        </w:rPr>
        <w:t xml:space="preserve"> autres. </w:t>
      </w:r>
      <w:r w:rsidR="007C4E7E" w:rsidRPr="00F16DD8">
        <w:rPr>
          <w:rFonts w:ascii="Calibri Light" w:hAnsi="Calibri Light"/>
        </w:rPr>
        <w:t>Parallèlement à l’écriture, il se consacre aux arts visuels, dessin et gravure</w:t>
      </w:r>
      <w:r w:rsidR="009D06C3" w:rsidRPr="00F16DD8">
        <w:rPr>
          <w:rFonts w:ascii="Calibri Light" w:hAnsi="Calibri Light"/>
        </w:rPr>
        <w:t>.</w:t>
      </w:r>
    </w:p>
    <w:p w14:paraId="4277D7AF" w14:textId="77777777" w:rsidR="00FF0F61" w:rsidRPr="00AB4BA2" w:rsidRDefault="00FF0F61" w:rsidP="009D06C3">
      <w:pPr>
        <w:pStyle w:val="Sansinterligne"/>
        <w:jc w:val="both"/>
        <w:rPr>
          <w:rFonts w:ascii="Calibri Light" w:hAnsi="Calibri Light"/>
          <w:b/>
          <w:u w:val="single"/>
        </w:rPr>
      </w:pPr>
    </w:p>
    <w:p w14:paraId="0A9A36A9" w14:textId="77777777" w:rsidR="00ED056D" w:rsidRPr="00AB4BA2" w:rsidRDefault="00552A19" w:rsidP="00552A19">
      <w:pPr>
        <w:pStyle w:val="Sansinterligne"/>
        <w:jc w:val="center"/>
        <w:rPr>
          <w:rFonts w:ascii="Calibri Light" w:hAnsi="Calibri Light" w:cs="Arial"/>
        </w:rPr>
      </w:pPr>
      <w:r w:rsidRPr="00AB4BA2">
        <w:rPr>
          <w:rFonts w:ascii="Calibri Light" w:hAnsi="Calibri Light" w:cs="Arial"/>
        </w:rPr>
        <w:t xml:space="preserve">-30 </w:t>
      </w:r>
    </w:p>
    <w:p w14:paraId="592F9BF4" w14:textId="77777777" w:rsidR="00552A19" w:rsidRPr="00AB4BA2" w:rsidRDefault="00552A19" w:rsidP="00552A19">
      <w:pPr>
        <w:pStyle w:val="Sansinterligne"/>
        <w:jc w:val="center"/>
        <w:rPr>
          <w:rFonts w:ascii="Calibri Light" w:hAnsi="Calibri Light" w:cs="Arial"/>
        </w:rPr>
      </w:pPr>
    </w:p>
    <w:p w14:paraId="127EC014" w14:textId="77777777" w:rsidR="00613E58" w:rsidRDefault="00AF27C0" w:rsidP="00AF27C0">
      <w:pPr>
        <w:pStyle w:val="Sansinterligne"/>
        <w:rPr>
          <w:rFonts w:ascii="Calibri Light" w:eastAsia="Times New Roman" w:hAnsi="Calibri Light" w:cs="Times New Roman"/>
          <w:color w:val="000000"/>
        </w:rPr>
      </w:pPr>
      <w:r w:rsidRPr="00AB4BA2">
        <w:rPr>
          <w:rFonts w:ascii="Calibri Light" w:eastAsia="Times New Roman" w:hAnsi="Calibri Light" w:cs="Times New Roman"/>
          <w:color w:val="000000"/>
        </w:rPr>
        <w:t>Pour plus d’informations</w:t>
      </w:r>
      <w:r w:rsidR="00613E58">
        <w:rPr>
          <w:rFonts w:ascii="Calibri Light" w:eastAsia="Times New Roman" w:hAnsi="Calibri Light" w:cs="Times New Roman"/>
          <w:color w:val="000000"/>
        </w:rPr>
        <w:t> </w:t>
      </w:r>
      <w:r w:rsidR="00613E58" w:rsidRPr="00AB4BA2">
        <w:rPr>
          <w:rFonts w:ascii="Calibri Light" w:eastAsia="Times New Roman" w:hAnsi="Calibri Light" w:cs="Times New Roman"/>
          <w:color w:val="000000"/>
        </w:rPr>
        <w:t xml:space="preserve">: </w:t>
      </w:r>
      <w:r w:rsidR="00DD3205" w:rsidRPr="00AB4BA2">
        <w:rPr>
          <w:rFonts w:ascii="Calibri Light" w:eastAsia="Times New Roman" w:hAnsi="Calibri Light" w:cs="Times New Roman"/>
          <w:color w:val="000000"/>
        </w:rPr>
        <w:br/>
      </w:r>
      <w:r w:rsidRPr="00AB4BA2">
        <w:rPr>
          <w:rFonts w:ascii="Calibri Light" w:eastAsia="Times New Roman" w:hAnsi="Calibri Light" w:cs="Times New Roman"/>
          <w:color w:val="000000"/>
        </w:rPr>
        <w:t>Jessica Gagnon</w:t>
      </w:r>
      <w:r w:rsidR="00613E58">
        <w:rPr>
          <w:rFonts w:ascii="Calibri Light" w:eastAsia="Times New Roman" w:hAnsi="Calibri Light" w:cs="Times New Roman"/>
          <w:color w:val="000000"/>
        </w:rPr>
        <w:t>, coordonnatrice à la production, à la diffusion et à la gestion.</w:t>
      </w:r>
    </w:p>
    <w:p w14:paraId="239B69FA" w14:textId="77777777" w:rsidR="00613E58" w:rsidRDefault="00FD4756" w:rsidP="00AF27C0">
      <w:pPr>
        <w:pStyle w:val="Sansinterligne"/>
        <w:rPr>
          <w:rFonts w:ascii="Calibri Light" w:eastAsia="Times New Roman" w:hAnsi="Calibri Light" w:cs="Times New Roman"/>
          <w:color w:val="000000"/>
        </w:rPr>
      </w:pPr>
      <w:r>
        <w:rPr>
          <w:rFonts w:ascii="Calibri Light" w:eastAsia="Times New Roman" w:hAnsi="Calibri Light" w:cs="Times New Roman"/>
          <w:color w:val="000000"/>
        </w:rPr>
        <w:t xml:space="preserve">(819) </w:t>
      </w:r>
      <w:r w:rsidR="00613E58">
        <w:rPr>
          <w:rFonts w:ascii="Calibri Light" w:eastAsia="Times New Roman" w:hAnsi="Calibri Light" w:cs="Times New Roman"/>
          <w:color w:val="000000"/>
        </w:rPr>
        <w:t>277-7833</w:t>
      </w:r>
    </w:p>
    <w:p w14:paraId="1C3D63D4" w14:textId="77777777" w:rsidR="00D9412A" w:rsidRDefault="00D9412A" w:rsidP="00AF27C0">
      <w:pPr>
        <w:pStyle w:val="Sansinterligne"/>
        <w:rPr>
          <w:rStyle w:val="Lienhypertexte"/>
          <w:rFonts w:ascii="Calibri Light" w:eastAsia="Times New Roman" w:hAnsi="Calibri Light" w:cs="Times New Roman"/>
        </w:rPr>
      </w:pPr>
      <w:hyperlink r:id="rId7" w:history="1">
        <w:r w:rsidR="00613E58" w:rsidRPr="00C61460">
          <w:rPr>
            <w:rStyle w:val="Lienhypertexte"/>
            <w:rFonts w:ascii="Calibri Light" w:eastAsia="Times New Roman" w:hAnsi="Calibri Light" w:cs="Times New Roman"/>
          </w:rPr>
          <w:t>coordination.quartz@gmail.com</w:t>
        </w:r>
      </w:hyperlink>
    </w:p>
    <w:p w14:paraId="7A2B84D8" w14:textId="77777777" w:rsidR="00D9412A" w:rsidRDefault="00D9412A" w:rsidP="00AF27C0">
      <w:pPr>
        <w:pStyle w:val="Sansinterligne"/>
        <w:rPr>
          <w:rStyle w:val="Lienhypertexte"/>
          <w:rFonts w:ascii="Calibri Light" w:eastAsia="Times New Roman" w:hAnsi="Calibri Light" w:cs="Times New Roman"/>
        </w:rPr>
      </w:pPr>
    </w:p>
    <w:p w14:paraId="72944196" w14:textId="77777777" w:rsidR="00D9412A" w:rsidRDefault="00D9412A" w:rsidP="00D9412A">
      <w:pPr>
        <w:pStyle w:val="Sansinterligne"/>
        <w:rPr>
          <w:rFonts w:ascii="Calibri Light" w:eastAsia="Times New Roman" w:hAnsi="Calibri Light" w:cs="Times New Roman"/>
          <w:i/>
          <w:color w:val="000000"/>
        </w:rPr>
      </w:pPr>
      <w:r>
        <w:rPr>
          <w:rFonts w:ascii="Calibri Light" w:eastAsia="Times New Roman" w:hAnsi="Calibri Light" w:cs="Times New Roman"/>
          <w:color w:val="000000"/>
        </w:rPr>
        <w:t xml:space="preserve">Jean-Guy Côté, directeur littéraire de la collection </w:t>
      </w:r>
      <w:r w:rsidRPr="00E45115">
        <w:rPr>
          <w:rFonts w:ascii="Calibri Light" w:eastAsia="Times New Roman" w:hAnsi="Calibri Light" w:cs="Times New Roman"/>
          <w:i/>
          <w:color w:val="000000"/>
        </w:rPr>
        <w:t xml:space="preserve">Dans un écrin </w:t>
      </w:r>
    </w:p>
    <w:p w14:paraId="3CA4FFB8" w14:textId="77777777" w:rsidR="00D9412A" w:rsidRDefault="00D9412A" w:rsidP="00D9412A">
      <w:pPr>
        <w:pStyle w:val="Sansinterligne"/>
        <w:rPr>
          <w:rFonts w:ascii="Calibri Light" w:eastAsia="Times New Roman" w:hAnsi="Calibri Light" w:cs="Times New Roman"/>
          <w:color w:val="000000"/>
        </w:rPr>
      </w:pPr>
      <w:r>
        <w:rPr>
          <w:rFonts w:ascii="Calibri Light" w:eastAsia="Times New Roman" w:hAnsi="Calibri Light" w:cs="Times New Roman"/>
          <w:color w:val="000000"/>
        </w:rPr>
        <w:t>819 797-1376</w:t>
      </w:r>
    </w:p>
    <w:p w14:paraId="20F302CC" w14:textId="77777777" w:rsidR="00CC52BF" w:rsidRPr="00AF27C0" w:rsidRDefault="00D9412A" w:rsidP="00D9412A">
      <w:pPr>
        <w:pStyle w:val="Sansinterligne"/>
        <w:rPr>
          <w:rFonts w:eastAsia="Times New Roman" w:cs="Times New Roman"/>
          <w:color w:val="000000"/>
          <w:sz w:val="24"/>
          <w:szCs w:val="24"/>
        </w:rPr>
      </w:pPr>
      <w:hyperlink r:id="rId8" w:history="1">
        <w:r w:rsidRPr="00C61460">
          <w:rPr>
            <w:rStyle w:val="Lienhypertexte"/>
            <w:rFonts w:ascii="Calibri Light" w:eastAsia="Times New Roman" w:hAnsi="Calibri Light" w:cs="Times New Roman"/>
          </w:rPr>
          <w:t>jeanguyc@cegepat.qc.ca</w:t>
        </w:r>
      </w:hyperlink>
      <w:r w:rsidR="00CF567E" w:rsidRPr="00AB4BA2">
        <w:rPr>
          <w:rFonts w:ascii="Calibri Light" w:eastAsia="Times New Roman" w:hAnsi="Calibri Light" w:cs="Times New Roman"/>
          <w:color w:val="000000"/>
        </w:rPr>
        <w:tab/>
      </w:r>
      <w:r w:rsidR="00CF567E" w:rsidRPr="00AB4BA2">
        <w:rPr>
          <w:rFonts w:ascii="Calibri Light" w:eastAsia="Times New Roman" w:hAnsi="Calibri Light" w:cs="Times New Roman"/>
          <w:color w:val="000000"/>
          <w:sz w:val="24"/>
          <w:szCs w:val="24"/>
        </w:rPr>
        <w:tab/>
      </w:r>
      <w:r w:rsidR="00CF567E">
        <w:rPr>
          <w:rFonts w:eastAsia="Times New Roman" w:cs="Times New Roman"/>
          <w:color w:val="000000"/>
          <w:sz w:val="24"/>
          <w:szCs w:val="24"/>
        </w:rPr>
        <w:tab/>
      </w:r>
      <w:r w:rsidR="00CF567E">
        <w:rPr>
          <w:rFonts w:eastAsia="Times New Roman" w:cs="Times New Roman"/>
          <w:color w:val="000000"/>
          <w:sz w:val="24"/>
          <w:szCs w:val="24"/>
        </w:rPr>
        <w:tab/>
      </w:r>
    </w:p>
    <w:sectPr w:rsidR="00CC52BF" w:rsidRPr="00AF27C0" w:rsidSect="00FF0F61">
      <w:pgSz w:w="12240" w:h="15840"/>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B0E8F"/>
    <w:multiLevelType w:val="hybridMultilevel"/>
    <w:tmpl w:val="1C9019B6"/>
    <w:lvl w:ilvl="0" w:tplc="6D164A84">
      <w:numFmt w:val="bullet"/>
      <w:lvlText w:val="-"/>
      <w:lvlJc w:val="left"/>
      <w:pPr>
        <w:ind w:left="1440" w:hanging="360"/>
      </w:pPr>
      <w:rPr>
        <w:rFonts w:ascii="Calibri" w:eastAsiaTheme="minorHAnsi" w:hAnsi="Calibri" w:cstheme="minorBid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nsid w:val="3CD45BD9"/>
    <w:multiLevelType w:val="hybridMultilevel"/>
    <w:tmpl w:val="F838119C"/>
    <w:lvl w:ilvl="0" w:tplc="A9D620EA">
      <w:numFmt w:val="bullet"/>
      <w:lvlText w:val="-"/>
      <w:lvlJc w:val="left"/>
      <w:pPr>
        <w:ind w:left="720" w:hanging="360"/>
      </w:pPr>
      <w:rPr>
        <w:rFonts w:ascii="Calibri" w:eastAsiaTheme="minorHAnsi"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35422EF"/>
    <w:multiLevelType w:val="hybridMultilevel"/>
    <w:tmpl w:val="56763D10"/>
    <w:lvl w:ilvl="0" w:tplc="1D60514C">
      <w:numFmt w:val="bullet"/>
      <w:lvlText w:val="-"/>
      <w:lvlJc w:val="left"/>
      <w:pPr>
        <w:ind w:left="720" w:hanging="360"/>
      </w:pPr>
      <w:rPr>
        <w:rFonts w:ascii="Calibri" w:eastAsiaTheme="minorEastAsia"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1A701BA"/>
    <w:multiLevelType w:val="hybridMultilevel"/>
    <w:tmpl w:val="DF8A5718"/>
    <w:lvl w:ilvl="0" w:tplc="E730DCC4">
      <w:numFmt w:val="bullet"/>
      <w:lvlText w:val="-"/>
      <w:lvlJc w:val="left"/>
      <w:pPr>
        <w:ind w:left="720" w:hanging="360"/>
      </w:pPr>
      <w:rPr>
        <w:rFonts w:ascii="Calibri" w:eastAsiaTheme="minorHAnsi" w:hAnsi="Calibri" w:cs="Arial" w:hint="default"/>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7244700D"/>
    <w:multiLevelType w:val="hybridMultilevel"/>
    <w:tmpl w:val="2BD63E2A"/>
    <w:lvl w:ilvl="0" w:tplc="623AE1C6">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A4EF8"/>
    <w:rsid w:val="000654CD"/>
    <w:rsid w:val="000A0F6D"/>
    <w:rsid w:val="00106FC5"/>
    <w:rsid w:val="001908D2"/>
    <w:rsid w:val="001D3AFD"/>
    <w:rsid w:val="002705C6"/>
    <w:rsid w:val="002A664E"/>
    <w:rsid w:val="002F325D"/>
    <w:rsid w:val="0037198C"/>
    <w:rsid w:val="003775B6"/>
    <w:rsid w:val="00393F6A"/>
    <w:rsid w:val="003B38CE"/>
    <w:rsid w:val="003E5AC0"/>
    <w:rsid w:val="0046118C"/>
    <w:rsid w:val="00507FAA"/>
    <w:rsid w:val="005216F0"/>
    <w:rsid w:val="005509A3"/>
    <w:rsid w:val="00552A19"/>
    <w:rsid w:val="005808E2"/>
    <w:rsid w:val="005818DE"/>
    <w:rsid w:val="005C2E10"/>
    <w:rsid w:val="00613E58"/>
    <w:rsid w:val="006E0B60"/>
    <w:rsid w:val="00706EA6"/>
    <w:rsid w:val="00742592"/>
    <w:rsid w:val="00764C7F"/>
    <w:rsid w:val="00772A25"/>
    <w:rsid w:val="00784CCE"/>
    <w:rsid w:val="00796A47"/>
    <w:rsid w:val="007C4E7E"/>
    <w:rsid w:val="00813ACF"/>
    <w:rsid w:val="008762F9"/>
    <w:rsid w:val="008A126A"/>
    <w:rsid w:val="009A7338"/>
    <w:rsid w:val="009D06C3"/>
    <w:rsid w:val="00A02DE7"/>
    <w:rsid w:val="00A17A9F"/>
    <w:rsid w:val="00A557AB"/>
    <w:rsid w:val="00A84CBC"/>
    <w:rsid w:val="00AB4BA2"/>
    <w:rsid w:val="00AD5C3C"/>
    <w:rsid w:val="00AE0D77"/>
    <w:rsid w:val="00AF27C0"/>
    <w:rsid w:val="00B71327"/>
    <w:rsid w:val="00B95516"/>
    <w:rsid w:val="00B95545"/>
    <w:rsid w:val="00BD6607"/>
    <w:rsid w:val="00C607A7"/>
    <w:rsid w:val="00C73C70"/>
    <w:rsid w:val="00CA6346"/>
    <w:rsid w:val="00CB4F40"/>
    <w:rsid w:val="00CC52BF"/>
    <w:rsid w:val="00CF567E"/>
    <w:rsid w:val="00D561BF"/>
    <w:rsid w:val="00D7326D"/>
    <w:rsid w:val="00D9412A"/>
    <w:rsid w:val="00DD3205"/>
    <w:rsid w:val="00E0702A"/>
    <w:rsid w:val="00E25AE1"/>
    <w:rsid w:val="00E43618"/>
    <w:rsid w:val="00E44615"/>
    <w:rsid w:val="00E50F9A"/>
    <w:rsid w:val="00EA4EF8"/>
    <w:rsid w:val="00ED056D"/>
    <w:rsid w:val="00F15CC3"/>
    <w:rsid w:val="00F16DD8"/>
    <w:rsid w:val="00F43123"/>
    <w:rsid w:val="00F54142"/>
    <w:rsid w:val="00F57BA3"/>
    <w:rsid w:val="00F80A2B"/>
    <w:rsid w:val="00FD4756"/>
    <w:rsid w:val="00FD7DFE"/>
    <w:rsid w:val="00FF0F6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62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056D"/>
    <w:pPr>
      <w:ind w:left="720"/>
      <w:contextualSpacing/>
    </w:pPr>
  </w:style>
  <w:style w:type="character" w:styleId="Lienhypertexte">
    <w:name w:val="Hyperlink"/>
    <w:basedOn w:val="Policepardfaut"/>
    <w:uiPriority w:val="99"/>
    <w:unhideWhenUsed/>
    <w:rsid w:val="005818DE"/>
    <w:rPr>
      <w:color w:val="0505FB"/>
      <w:u w:val="single"/>
    </w:rPr>
  </w:style>
  <w:style w:type="paragraph" w:styleId="Textedebulles">
    <w:name w:val="Balloon Text"/>
    <w:basedOn w:val="Normal"/>
    <w:link w:val="TextedebullesCar"/>
    <w:uiPriority w:val="99"/>
    <w:semiHidden/>
    <w:unhideWhenUsed/>
    <w:rsid w:val="005509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9A3"/>
    <w:rPr>
      <w:rFonts w:ascii="Tahoma" w:hAnsi="Tahoma" w:cs="Tahoma"/>
      <w:sz w:val="16"/>
      <w:szCs w:val="16"/>
    </w:rPr>
  </w:style>
  <w:style w:type="paragraph" w:styleId="Sansinterligne">
    <w:name w:val="No Spacing"/>
    <w:uiPriority w:val="1"/>
    <w:qFormat/>
    <w:rsid w:val="005C2E1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7561">
      <w:bodyDiv w:val="1"/>
      <w:marLeft w:val="0"/>
      <w:marRight w:val="0"/>
      <w:marTop w:val="0"/>
      <w:marBottom w:val="0"/>
      <w:divBdr>
        <w:top w:val="none" w:sz="0" w:space="0" w:color="auto"/>
        <w:left w:val="none" w:sz="0" w:space="0" w:color="auto"/>
        <w:bottom w:val="none" w:sz="0" w:space="0" w:color="auto"/>
        <w:right w:val="none" w:sz="0" w:space="0" w:color="auto"/>
      </w:divBdr>
      <w:divsChild>
        <w:div w:id="564075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oordination.quartz@gmail.com" TargetMode="External"/><Relationship Id="rId8" Type="http://schemas.openxmlformats.org/officeDocument/2006/relationships/hyperlink" Target="mailto:jeanguyc@cegepat.qc.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2892</TotalTime>
  <Pages>1</Pages>
  <Words>380</Words>
  <Characters>2093</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Jean-Guy</dc:creator>
  <cp:lastModifiedBy>Jessica Gagnon</cp:lastModifiedBy>
  <cp:revision>51</cp:revision>
  <dcterms:created xsi:type="dcterms:W3CDTF">2014-11-17T16:03:00Z</dcterms:created>
  <dcterms:modified xsi:type="dcterms:W3CDTF">2014-11-20T15:59:00Z</dcterms:modified>
</cp:coreProperties>
</file>