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18FE" w14:textId="3AACC38C" w:rsidR="00CC0DC2" w:rsidRDefault="004D2425" w:rsidP="004D2425">
      <w:r>
        <w:rPr>
          <w:noProof/>
        </w:rPr>
        <w:drawing>
          <wp:inline distT="0" distB="0" distL="0" distR="0" wp14:anchorId="10D6B059" wp14:editId="717FA9B6">
            <wp:extent cx="1316739" cy="1773940"/>
            <wp:effectExtent l="0" t="0" r="0" b="0"/>
            <wp:docPr id="1" name="Image 1" descr="Une image contenant livr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DVD multi.png"/>
                    <pic:cNvPicPr/>
                  </pic:nvPicPr>
                  <pic:blipFill>
                    <a:blip r:embed="rId4">
                      <a:extLst>
                        <a:ext uri="{28A0092B-C50C-407E-A947-70E740481C1C}">
                          <a14:useLocalDpi xmlns:a14="http://schemas.microsoft.com/office/drawing/2010/main" val="0"/>
                        </a:ext>
                      </a:extLst>
                    </a:blip>
                    <a:stretch>
                      <a:fillRect/>
                    </a:stretch>
                  </pic:blipFill>
                  <pic:spPr>
                    <a:xfrm>
                      <a:off x="0" y="0"/>
                      <a:ext cx="1316739" cy="1773940"/>
                    </a:xfrm>
                    <a:prstGeom prst="rect">
                      <a:avLst/>
                    </a:prstGeom>
                  </pic:spPr>
                </pic:pic>
              </a:graphicData>
            </a:graphic>
          </wp:inline>
        </w:drawing>
      </w:r>
    </w:p>
    <w:p w14:paraId="7EB8B358" w14:textId="77777777" w:rsidR="00CC0DC2" w:rsidRPr="004E09AB" w:rsidRDefault="00CC0DC2" w:rsidP="00CC0DC2">
      <w:pPr>
        <w:jc w:val="center"/>
        <w:rPr>
          <w:b/>
          <w:sz w:val="24"/>
          <w:szCs w:val="24"/>
        </w:rPr>
      </w:pPr>
      <w:r w:rsidRPr="004E09AB">
        <w:rPr>
          <w:b/>
          <w:sz w:val="24"/>
          <w:szCs w:val="24"/>
        </w:rPr>
        <w:t>Communiqué pour diffusion immédiate</w:t>
      </w:r>
    </w:p>
    <w:p w14:paraId="0EC52677" w14:textId="77777777" w:rsidR="00CC0DC2" w:rsidRDefault="00CC0DC2" w:rsidP="009F1B4B">
      <w:pPr>
        <w:spacing w:after="0"/>
        <w:jc w:val="center"/>
        <w:rPr>
          <w:b/>
          <w:sz w:val="36"/>
          <w:szCs w:val="36"/>
        </w:rPr>
      </w:pPr>
      <w:r>
        <w:rPr>
          <w:b/>
          <w:sz w:val="36"/>
          <w:szCs w:val="36"/>
        </w:rPr>
        <w:t>Spectacle Bénéfice des troupes de danse</w:t>
      </w:r>
    </w:p>
    <w:p w14:paraId="3C61617F" w14:textId="77777777" w:rsidR="00CC0DC2" w:rsidRPr="004E09AB" w:rsidRDefault="00CC0DC2" w:rsidP="009F1B4B">
      <w:pPr>
        <w:spacing w:after="0"/>
        <w:jc w:val="center"/>
        <w:rPr>
          <w:b/>
          <w:sz w:val="36"/>
          <w:szCs w:val="36"/>
        </w:rPr>
      </w:pPr>
      <w:r>
        <w:rPr>
          <w:b/>
          <w:sz w:val="36"/>
          <w:szCs w:val="36"/>
        </w:rPr>
        <w:t>Du Centre de musique et de danse de Val-d’Or</w:t>
      </w:r>
    </w:p>
    <w:p w14:paraId="5CEBD23E" w14:textId="111D682C" w:rsidR="00334567" w:rsidRDefault="009F1B4B" w:rsidP="00CC0DC2">
      <w:pPr>
        <w:jc w:val="both"/>
        <w:rPr>
          <w:sz w:val="24"/>
          <w:szCs w:val="24"/>
        </w:rPr>
      </w:pPr>
      <w:r w:rsidRPr="009F1B4B">
        <w:rPr>
          <w:noProof/>
          <w:sz w:val="24"/>
          <w:szCs w:val="24"/>
        </w:rPr>
        <w:drawing>
          <wp:anchor distT="0" distB="0" distL="114300" distR="114300" simplePos="0" relativeHeight="251658240" behindDoc="0" locked="0" layoutInCell="1" allowOverlap="1" wp14:anchorId="0C7D0029" wp14:editId="3DFE3DB3">
            <wp:simplePos x="0" y="0"/>
            <wp:positionH relativeFrom="column">
              <wp:posOffset>0</wp:posOffset>
            </wp:positionH>
            <wp:positionV relativeFrom="paragraph">
              <wp:posOffset>3810</wp:posOffset>
            </wp:positionV>
            <wp:extent cx="1980000" cy="2548800"/>
            <wp:effectExtent l="0" t="0" r="1270" b="4445"/>
            <wp:wrapThrough wrapText="bothSides">
              <wp:wrapPolygon edited="0">
                <wp:start x="0" y="0"/>
                <wp:lineTo x="0" y="21476"/>
                <wp:lineTo x="21406" y="21476"/>
                <wp:lineTo x="2140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000" cy="254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B4B">
        <w:rPr>
          <w:sz w:val="24"/>
          <w:szCs w:val="24"/>
        </w:rPr>
        <w:t xml:space="preserve"> </w:t>
      </w:r>
      <w:r w:rsidR="00CC0DC2" w:rsidRPr="004E09AB">
        <w:rPr>
          <w:sz w:val="24"/>
          <w:szCs w:val="24"/>
        </w:rPr>
        <w:t xml:space="preserve">Val-d’Or – Le </w:t>
      </w:r>
      <w:r w:rsidR="000C6E8A">
        <w:rPr>
          <w:sz w:val="24"/>
          <w:szCs w:val="24"/>
        </w:rPr>
        <w:t>29</w:t>
      </w:r>
      <w:r w:rsidR="004D2425">
        <w:rPr>
          <w:sz w:val="24"/>
          <w:szCs w:val="24"/>
        </w:rPr>
        <w:t xml:space="preserve"> janvier</w:t>
      </w:r>
      <w:r w:rsidR="00CC0DC2">
        <w:rPr>
          <w:sz w:val="24"/>
          <w:szCs w:val="24"/>
        </w:rPr>
        <w:t xml:space="preserve"> 20</w:t>
      </w:r>
      <w:r w:rsidR="004D2425">
        <w:rPr>
          <w:sz w:val="24"/>
          <w:szCs w:val="24"/>
        </w:rPr>
        <w:t>20</w:t>
      </w:r>
      <w:r w:rsidR="00CC0DC2" w:rsidRPr="004E09AB">
        <w:rPr>
          <w:sz w:val="24"/>
          <w:szCs w:val="24"/>
        </w:rPr>
        <w:t xml:space="preserve"> – Le Centre de musique et de danse de Val-d’Or est heureux d</w:t>
      </w:r>
      <w:r w:rsidR="00CC0DC2">
        <w:rPr>
          <w:sz w:val="24"/>
          <w:szCs w:val="24"/>
        </w:rPr>
        <w:t xml:space="preserve">’inviter les amateurs de danse au spectacle-bénéfice de ses troupes, le samedi </w:t>
      </w:r>
      <w:r w:rsidR="004D2425">
        <w:rPr>
          <w:sz w:val="24"/>
          <w:szCs w:val="24"/>
        </w:rPr>
        <w:t>22 février</w:t>
      </w:r>
      <w:r w:rsidR="00CC0DC2">
        <w:rPr>
          <w:sz w:val="24"/>
          <w:szCs w:val="24"/>
        </w:rPr>
        <w:t xml:space="preserve"> à 1</w:t>
      </w:r>
      <w:r>
        <w:rPr>
          <w:sz w:val="24"/>
          <w:szCs w:val="24"/>
        </w:rPr>
        <w:t>5</w:t>
      </w:r>
      <w:r w:rsidR="00CC0DC2">
        <w:rPr>
          <w:sz w:val="24"/>
          <w:szCs w:val="24"/>
        </w:rPr>
        <w:t xml:space="preserve">h et à 19h. </w:t>
      </w:r>
    </w:p>
    <w:p w14:paraId="5DED7268" w14:textId="34A22A38" w:rsidR="00334567" w:rsidRDefault="00CC0DC2" w:rsidP="00334567">
      <w:pPr>
        <w:ind w:right="-149"/>
        <w:jc w:val="both"/>
        <w:rPr>
          <w:sz w:val="24"/>
          <w:szCs w:val="24"/>
        </w:rPr>
      </w:pPr>
      <w:r>
        <w:rPr>
          <w:sz w:val="24"/>
          <w:szCs w:val="24"/>
        </w:rPr>
        <w:t>Les troupes Métadanse, Ascendanse</w:t>
      </w:r>
      <w:r w:rsidR="004D2425">
        <w:rPr>
          <w:sz w:val="24"/>
          <w:szCs w:val="24"/>
        </w:rPr>
        <w:t xml:space="preserve">, Évidanse et Héodanse </w:t>
      </w:r>
      <w:r>
        <w:rPr>
          <w:sz w:val="24"/>
          <w:szCs w:val="24"/>
        </w:rPr>
        <w:t>ainsi que des élèves-invitées spécialement pour l’occasion, présenteront des chorégraphies créées par les élèves sous la supervision de leurs professeures.</w:t>
      </w:r>
      <w:r w:rsidR="00334567" w:rsidRPr="00334567">
        <w:rPr>
          <w:sz w:val="24"/>
          <w:szCs w:val="24"/>
        </w:rPr>
        <w:t xml:space="preserve"> </w:t>
      </w:r>
    </w:p>
    <w:p w14:paraId="794AF078" w14:textId="7BDF4638" w:rsidR="00334567" w:rsidRPr="00CC0DC2" w:rsidRDefault="00334567" w:rsidP="00334567">
      <w:pPr>
        <w:ind w:right="-149"/>
        <w:jc w:val="both"/>
        <w:rPr>
          <w:sz w:val="24"/>
          <w:szCs w:val="24"/>
        </w:rPr>
      </w:pPr>
      <w:r w:rsidRPr="00CC0DC2">
        <w:rPr>
          <w:sz w:val="24"/>
          <w:szCs w:val="24"/>
        </w:rPr>
        <w:t>Ce spectacle est organisé par les élèves et a pour objectif d</w:t>
      </w:r>
      <w:r>
        <w:rPr>
          <w:sz w:val="24"/>
          <w:szCs w:val="24"/>
        </w:rPr>
        <w:t xml:space="preserve">e </w:t>
      </w:r>
      <w:r w:rsidRPr="00CC0DC2">
        <w:rPr>
          <w:sz w:val="24"/>
          <w:szCs w:val="24"/>
        </w:rPr>
        <w:t xml:space="preserve">recueillir des fonds afin de contribuer au financement de leur participation au Festival </w:t>
      </w:r>
      <w:r w:rsidR="004D2425">
        <w:rPr>
          <w:sz w:val="24"/>
          <w:szCs w:val="24"/>
        </w:rPr>
        <w:t xml:space="preserve">International </w:t>
      </w:r>
      <w:r w:rsidRPr="00CC0DC2">
        <w:rPr>
          <w:sz w:val="24"/>
          <w:szCs w:val="24"/>
        </w:rPr>
        <w:t>Dans</w:t>
      </w:r>
      <w:r>
        <w:rPr>
          <w:sz w:val="24"/>
          <w:szCs w:val="24"/>
        </w:rPr>
        <w:t xml:space="preserve">e </w:t>
      </w:r>
      <w:r w:rsidRPr="00CC0DC2">
        <w:rPr>
          <w:sz w:val="24"/>
          <w:szCs w:val="24"/>
        </w:rPr>
        <w:t>Encore qui se déroulera à</w:t>
      </w:r>
      <w:r>
        <w:rPr>
          <w:sz w:val="24"/>
          <w:szCs w:val="24"/>
        </w:rPr>
        <w:t xml:space="preserve"> </w:t>
      </w:r>
      <w:r w:rsidRPr="00CC0DC2">
        <w:rPr>
          <w:sz w:val="24"/>
          <w:szCs w:val="24"/>
        </w:rPr>
        <w:t xml:space="preserve">Trois-Rivières du </w:t>
      </w:r>
      <w:r w:rsidR="004D2425">
        <w:rPr>
          <w:sz w:val="24"/>
          <w:szCs w:val="24"/>
        </w:rPr>
        <w:t>4 au 7</w:t>
      </w:r>
      <w:r w:rsidRPr="00CC0DC2">
        <w:rPr>
          <w:sz w:val="24"/>
          <w:szCs w:val="24"/>
        </w:rPr>
        <w:t xml:space="preserve"> juin</w:t>
      </w:r>
      <w:r w:rsidR="000C6E8A">
        <w:rPr>
          <w:sz w:val="24"/>
          <w:szCs w:val="24"/>
        </w:rPr>
        <w:t>.</w:t>
      </w:r>
    </w:p>
    <w:p w14:paraId="4AF832FD" w14:textId="7FE28EC1" w:rsidR="00334567" w:rsidRDefault="00334567" w:rsidP="00334567">
      <w:pPr>
        <w:spacing w:after="0" w:line="240" w:lineRule="auto"/>
        <w:rPr>
          <w:b/>
          <w:sz w:val="24"/>
          <w:szCs w:val="24"/>
        </w:rPr>
      </w:pPr>
      <w:r>
        <w:rPr>
          <w:b/>
          <w:sz w:val="24"/>
          <w:szCs w:val="24"/>
        </w:rPr>
        <w:t xml:space="preserve">Date : samedi </w:t>
      </w:r>
      <w:r w:rsidR="004D2425">
        <w:rPr>
          <w:b/>
          <w:sz w:val="24"/>
          <w:szCs w:val="24"/>
        </w:rPr>
        <w:t>22 février</w:t>
      </w:r>
    </w:p>
    <w:p w14:paraId="2EC8F671" w14:textId="47F09D0A" w:rsidR="00334567" w:rsidRPr="00CC0DC2" w:rsidRDefault="00334567" w:rsidP="00334567">
      <w:pPr>
        <w:spacing w:after="0" w:line="240" w:lineRule="auto"/>
        <w:rPr>
          <w:b/>
          <w:sz w:val="24"/>
          <w:szCs w:val="24"/>
        </w:rPr>
      </w:pPr>
      <w:r>
        <w:rPr>
          <w:b/>
          <w:sz w:val="24"/>
          <w:szCs w:val="24"/>
        </w:rPr>
        <w:t>Heure : 1</w:t>
      </w:r>
      <w:r w:rsidRPr="00334567">
        <w:rPr>
          <w:b/>
          <w:sz w:val="24"/>
          <w:szCs w:val="24"/>
          <w:vertAlign w:val="superscript"/>
        </w:rPr>
        <w:t>e</w:t>
      </w:r>
      <w:r>
        <w:rPr>
          <w:b/>
          <w:sz w:val="24"/>
          <w:szCs w:val="24"/>
        </w:rPr>
        <w:t xml:space="preserve"> représentation à 1</w:t>
      </w:r>
      <w:r w:rsidR="009F1B4B">
        <w:rPr>
          <w:b/>
          <w:sz w:val="24"/>
          <w:szCs w:val="24"/>
        </w:rPr>
        <w:t>5</w:t>
      </w:r>
      <w:r>
        <w:rPr>
          <w:b/>
          <w:sz w:val="24"/>
          <w:szCs w:val="24"/>
        </w:rPr>
        <w:t>h / 2</w:t>
      </w:r>
      <w:r w:rsidRPr="00334567">
        <w:rPr>
          <w:b/>
          <w:sz w:val="24"/>
          <w:szCs w:val="24"/>
          <w:vertAlign w:val="superscript"/>
        </w:rPr>
        <w:t>e</w:t>
      </w:r>
      <w:r>
        <w:rPr>
          <w:b/>
          <w:sz w:val="24"/>
          <w:szCs w:val="24"/>
        </w:rPr>
        <w:t xml:space="preserve"> représentation à 19h</w:t>
      </w:r>
    </w:p>
    <w:p w14:paraId="6EA3216B" w14:textId="25D1EEEE" w:rsidR="00334567" w:rsidRDefault="00334567" w:rsidP="00334567">
      <w:pPr>
        <w:spacing w:after="0" w:line="240" w:lineRule="auto"/>
        <w:rPr>
          <w:b/>
          <w:sz w:val="24"/>
          <w:szCs w:val="24"/>
        </w:rPr>
      </w:pPr>
      <w:r>
        <w:rPr>
          <w:b/>
          <w:sz w:val="24"/>
          <w:szCs w:val="24"/>
        </w:rPr>
        <w:t xml:space="preserve">Lieu : Salle </w:t>
      </w:r>
      <w:r w:rsidR="004D2425">
        <w:rPr>
          <w:b/>
          <w:sz w:val="24"/>
          <w:szCs w:val="24"/>
        </w:rPr>
        <w:t>Eldorado Gold Lamaque</w:t>
      </w:r>
      <w:r>
        <w:rPr>
          <w:b/>
          <w:sz w:val="24"/>
          <w:szCs w:val="24"/>
        </w:rPr>
        <w:t xml:space="preserve"> de Val-d’Or</w:t>
      </w:r>
    </w:p>
    <w:p w14:paraId="0345F3F2" w14:textId="5BC66C82" w:rsidR="00334567" w:rsidRDefault="00334567" w:rsidP="00334567">
      <w:pPr>
        <w:spacing w:after="0" w:line="240" w:lineRule="auto"/>
        <w:rPr>
          <w:b/>
          <w:sz w:val="24"/>
          <w:szCs w:val="24"/>
        </w:rPr>
      </w:pPr>
      <w:r>
        <w:rPr>
          <w:b/>
          <w:sz w:val="24"/>
          <w:szCs w:val="24"/>
        </w:rPr>
        <w:t>Prix : 20$ (</w:t>
      </w:r>
      <w:r w:rsidR="009F1B4B">
        <w:rPr>
          <w:b/>
          <w:sz w:val="24"/>
          <w:szCs w:val="24"/>
        </w:rPr>
        <w:t>13 ans et +</w:t>
      </w:r>
      <w:r>
        <w:rPr>
          <w:b/>
          <w:sz w:val="24"/>
          <w:szCs w:val="24"/>
        </w:rPr>
        <w:t>) / 10$ (</w:t>
      </w:r>
      <w:r w:rsidR="009F1B4B">
        <w:rPr>
          <w:b/>
          <w:sz w:val="24"/>
          <w:szCs w:val="24"/>
        </w:rPr>
        <w:t>6-12 ans</w:t>
      </w:r>
      <w:r>
        <w:rPr>
          <w:b/>
          <w:sz w:val="24"/>
          <w:szCs w:val="24"/>
        </w:rPr>
        <w:t>)</w:t>
      </w:r>
    </w:p>
    <w:p w14:paraId="2DAC37F3" w14:textId="43888FDC" w:rsidR="00334567" w:rsidRDefault="000C6E8A" w:rsidP="00CC0DC2">
      <w:pPr>
        <w:rPr>
          <w:b/>
          <w:sz w:val="24"/>
          <w:szCs w:val="24"/>
        </w:rPr>
      </w:pPr>
      <w:r>
        <w:rPr>
          <w:b/>
          <w:sz w:val="24"/>
          <w:szCs w:val="24"/>
        </w:rPr>
        <w:t>Service de</w:t>
      </w:r>
      <w:bookmarkStart w:id="0" w:name="_GoBack"/>
      <w:bookmarkEnd w:id="0"/>
      <w:r>
        <w:rPr>
          <w:b/>
          <w:sz w:val="24"/>
          <w:szCs w:val="24"/>
        </w:rPr>
        <w:t xml:space="preserve"> bar et collations</w:t>
      </w:r>
    </w:p>
    <w:p w14:paraId="42EB1F20" w14:textId="77777777" w:rsidR="00334567" w:rsidRDefault="00334567" w:rsidP="00CC0DC2">
      <w:pPr>
        <w:rPr>
          <w:b/>
          <w:sz w:val="24"/>
          <w:szCs w:val="24"/>
        </w:rPr>
      </w:pPr>
      <w:r>
        <w:rPr>
          <w:b/>
          <w:sz w:val="24"/>
          <w:szCs w:val="24"/>
        </w:rPr>
        <w:t>Les billets seront en vente auprès des élèves des troupes et à l’accueil du Centre de musique et de danse de Val-d’Or.</w:t>
      </w:r>
    </w:p>
    <w:p w14:paraId="5115E1CB" w14:textId="77777777" w:rsidR="00334567" w:rsidRPr="00CC0DC2" w:rsidRDefault="00334567" w:rsidP="00CC0DC2">
      <w:pPr>
        <w:rPr>
          <w:b/>
          <w:sz w:val="24"/>
          <w:szCs w:val="24"/>
        </w:rPr>
      </w:pPr>
      <w:r>
        <w:rPr>
          <w:b/>
          <w:sz w:val="24"/>
          <w:szCs w:val="24"/>
        </w:rPr>
        <w:t>Le comité de soutien mixte des parents bénévoles ainsi que les élèves et professeures remercient le Conservatoire de Val-d’Or pour son partenariat.</w:t>
      </w:r>
    </w:p>
    <w:p w14:paraId="4F841A69" w14:textId="0B72227F" w:rsidR="00CC0DC2" w:rsidRDefault="00CC0DC2" w:rsidP="00CC0DC2">
      <w:pPr>
        <w:rPr>
          <w:sz w:val="24"/>
          <w:szCs w:val="24"/>
        </w:rPr>
      </w:pPr>
      <w:r w:rsidRPr="004E09AB">
        <w:rPr>
          <w:sz w:val="24"/>
          <w:szCs w:val="24"/>
        </w:rPr>
        <w:t>Information et</w:t>
      </w:r>
      <w:r w:rsidR="00334567">
        <w:rPr>
          <w:sz w:val="24"/>
          <w:szCs w:val="24"/>
        </w:rPr>
        <w:t xml:space="preserve"> réservation</w:t>
      </w:r>
      <w:r>
        <w:rPr>
          <w:sz w:val="24"/>
          <w:szCs w:val="24"/>
        </w:rPr>
        <w:t xml:space="preserve">: 819-825-0443 ou </w:t>
      </w:r>
      <w:hyperlink r:id="rId6" w:history="1">
        <w:r w:rsidR="004D2425" w:rsidRPr="00BF7ED0">
          <w:rPr>
            <w:rStyle w:val="Lienhypertexte"/>
            <w:sz w:val="24"/>
            <w:szCs w:val="24"/>
          </w:rPr>
          <w:t>musiquedansevaldor@cmdvd.ca</w:t>
        </w:r>
      </w:hyperlink>
    </w:p>
    <w:p w14:paraId="19F61D0B" w14:textId="77777777" w:rsidR="00CC0DC2" w:rsidRDefault="00CC0DC2" w:rsidP="00CC0DC2">
      <w:pPr>
        <w:spacing w:after="0"/>
        <w:jc w:val="both"/>
        <w:rPr>
          <w:i/>
          <w:sz w:val="18"/>
          <w:szCs w:val="18"/>
        </w:rPr>
      </w:pPr>
    </w:p>
    <w:p w14:paraId="11C4DBE2" w14:textId="77777777" w:rsidR="00CC0DC2" w:rsidRPr="00550878" w:rsidRDefault="00CC0DC2" w:rsidP="00CC0DC2">
      <w:pPr>
        <w:spacing w:after="0"/>
        <w:jc w:val="both"/>
        <w:rPr>
          <w:i/>
          <w:sz w:val="18"/>
          <w:szCs w:val="18"/>
        </w:rPr>
      </w:pPr>
      <w:r w:rsidRPr="00550878">
        <w:rPr>
          <w:i/>
          <w:sz w:val="18"/>
          <w:szCs w:val="18"/>
        </w:rPr>
        <w:t>À propos du Centre de musique et de danse de Val-d’Or</w:t>
      </w:r>
    </w:p>
    <w:p w14:paraId="48341902" w14:textId="77777777" w:rsidR="00CC0DC2" w:rsidRDefault="00CC0DC2" w:rsidP="00CC0DC2">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14:paraId="11B04C81" w14:textId="77777777" w:rsidR="00CC0DC2" w:rsidRPr="005E723C" w:rsidRDefault="00CC0DC2" w:rsidP="00CC0DC2">
      <w:pPr>
        <w:spacing w:after="0"/>
        <w:jc w:val="both"/>
        <w:rPr>
          <w:sz w:val="18"/>
          <w:szCs w:val="18"/>
        </w:rPr>
      </w:pPr>
    </w:p>
    <w:p w14:paraId="33739E1F" w14:textId="77777777" w:rsidR="00CC0DC2" w:rsidRPr="00980DD8" w:rsidRDefault="00CC0DC2" w:rsidP="00CC0DC2">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7" w:history="1">
        <w:r w:rsidRPr="00980DD8">
          <w:rPr>
            <w:rStyle w:val="Lienhypertexte"/>
            <w:rFonts w:ascii="Arial" w:hAnsi="Arial" w:cs="Arial"/>
            <w:bCs/>
            <w:sz w:val="16"/>
            <w:szCs w:val="16"/>
          </w:rPr>
          <w:t>Anne-Laure Bourdaleix-Manin</w:t>
        </w:r>
      </w:hyperlink>
      <w:r>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14:paraId="7585DA02" w14:textId="77777777" w:rsidR="00CC0DC2" w:rsidRDefault="00CC0DC2" w:rsidP="00CC0DC2">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14:paraId="2B097B42" w14:textId="77777777" w:rsidR="00CC0DC2" w:rsidRDefault="00CC0DC2" w:rsidP="00CC0DC2">
      <w:pPr>
        <w:tabs>
          <w:tab w:val="left" w:pos="1418"/>
          <w:tab w:val="left" w:pos="3682"/>
        </w:tabs>
        <w:ind w:right="24"/>
        <w:jc w:val="center"/>
        <w:rPr>
          <w:rFonts w:ascii="Arial" w:hAnsi="Arial" w:cs="Arial"/>
          <w:bCs/>
          <w:sz w:val="16"/>
          <w:szCs w:val="16"/>
        </w:rPr>
      </w:pPr>
      <w:r>
        <w:rPr>
          <w:rFonts w:ascii="Arial" w:hAnsi="Arial" w:cs="Arial"/>
          <w:bCs/>
          <w:sz w:val="16"/>
          <w:szCs w:val="16"/>
        </w:rPr>
        <w:t>-30-</w:t>
      </w:r>
    </w:p>
    <w:p w14:paraId="25CA689F" w14:textId="77777777" w:rsidR="00CC0DC2" w:rsidRPr="00980DD8" w:rsidRDefault="00CC0DC2" w:rsidP="00CC0DC2">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14:paraId="611C66D7" w14:textId="77777777" w:rsidR="00CC0DC2" w:rsidRPr="00757017" w:rsidRDefault="00CC0DC2" w:rsidP="00CC0DC2">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14:anchorId="4F782FBF" wp14:editId="50CC9777">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Pr>
          <w:noProof/>
        </w:rPr>
        <w:drawing>
          <wp:inline distT="0" distB="0" distL="0" distR="0" wp14:anchorId="53DB8B58" wp14:editId="287D8404">
            <wp:extent cx="1490400" cy="457200"/>
            <wp:effectExtent l="0" t="0" r="0" b="0"/>
            <wp:docPr id="3" name="Image 3" descr="RÃ©sultats de recherche d'images pour Â«Â logos MCCQ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logos MCCQÂ 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400" cy="457200"/>
                    </a:xfrm>
                    <a:prstGeom prst="rect">
                      <a:avLst/>
                    </a:prstGeom>
                    <a:noFill/>
                    <a:ln>
                      <a:noFill/>
                    </a:ln>
                  </pic:spPr>
                </pic:pic>
              </a:graphicData>
            </a:graphic>
          </wp:inline>
        </w:drawing>
      </w:r>
    </w:p>
    <w:sectPr w:rsidR="00CC0DC2" w:rsidRPr="00757017" w:rsidSect="00E03A4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C2"/>
    <w:rsid w:val="000C6E8A"/>
    <w:rsid w:val="0027049A"/>
    <w:rsid w:val="00334567"/>
    <w:rsid w:val="003D1F20"/>
    <w:rsid w:val="004D2425"/>
    <w:rsid w:val="00612E8F"/>
    <w:rsid w:val="009A74D2"/>
    <w:rsid w:val="009F1B4B"/>
    <w:rsid w:val="00B425A3"/>
    <w:rsid w:val="00B833BB"/>
    <w:rsid w:val="00CC0DC2"/>
    <w:rsid w:val="00CE11E3"/>
    <w:rsid w:val="00DE74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5166"/>
  <w15:chartTrackingRefBased/>
  <w15:docId w15:val="{56F5842A-DFDE-45CB-B71E-A00E54C1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C0DC2"/>
    <w:rPr>
      <w:color w:val="0000FF"/>
      <w:u w:val="single"/>
    </w:rPr>
  </w:style>
  <w:style w:type="paragraph" w:styleId="Lgende">
    <w:name w:val="caption"/>
    <w:basedOn w:val="Normal"/>
    <w:next w:val="Normal"/>
    <w:uiPriority w:val="35"/>
    <w:unhideWhenUsed/>
    <w:qFormat/>
    <w:rsid w:val="00CC0DC2"/>
    <w:pPr>
      <w:spacing w:after="200" w:line="240" w:lineRule="auto"/>
    </w:pPr>
    <w:rPr>
      <w:i/>
      <w:iCs/>
      <w:color w:val="44546A" w:themeColor="text2"/>
      <w:sz w:val="18"/>
      <w:szCs w:val="18"/>
    </w:rPr>
  </w:style>
  <w:style w:type="character" w:styleId="Mentionnonrsolue">
    <w:name w:val="Unresolved Mention"/>
    <w:basedOn w:val="Policepardfaut"/>
    <w:uiPriority w:val="99"/>
    <w:semiHidden/>
    <w:unhideWhenUsed/>
    <w:rsid w:val="004D2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musiquedansevaldor@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iquedansevaldor@cmdvd.ca" TargetMode="External"/><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1790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Anne-Laure Bourdaleix</cp:lastModifiedBy>
  <cp:revision>4</cp:revision>
  <dcterms:created xsi:type="dcterms:W3CDTF">2020-01-23T14:54:00Z</dcterms:created>
  <dcterms:modified xsi:type="dcterms:W3CDTF">2020-01-29T15:33:00Z</dcterms:modified>
</cp:coreProperties>
</file>