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61C" w:rsidRDefault="008E461C" w:rsidP="008E461C">
      <w:pPr>
        <w:pStyle w:val="Titre1"/>
        <w:ind w:left="62"/>
        <w:jc w:val="right"/>
        <w:rPr>
          <w:rFonts w:ascii="Tahoma" w:hAnsi="Tahoma" w:cs="Tahoma"/>
          <w:b w:val="0"/>
          <w:bCs w:val="0"/>
          <w:i w:val="0"/>
          <w:iCs w:val="0"/>
          <w:sz w:val="23"/>
          <w:lang w:val="en-CA"/>
        </w:rPr>
      </w:pPr>
      <w:r>
        <w:object w:dxaOrig="13003" w:dyaOrig="2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3pt;height:55.7pt" o:ole="">
            <v:imagedata r:id="rId4" o:title=""/>
          </v:shape>
          <o:OLEObject Type="Embed" ProgID="CorelDraw.Graphic.8" ShapeID="_x0000_i1025" DrawAspect="Content" ObjectID="_1469537638" r:id="rId5"/>
        </w:object>
      </w:r>
      <w:r>
        <w:rPr>
          <w:rFonts w:ascii="Tahoma" w:hAnsi="Tahoma" w:cs="Tahoma"/>
          <w:b w:val="0"/>
          <w:bCs w:val="0"/>
          <w:i w:val="0"/>
          <w:iCs w:val="0"/>
          <w:sz w:val="23"/>
          <w:lang w:val="en-CA"/>
        </w:rPr>
        <w:t xml:space="preserve"> </w:t>
      </w:r>
    </w:p>
    <w:p w:rsidR="008E461C" w:rsidRPr="00706996" w:rsidRDefault="008E461C" w:rsidP="008E461C">
      <w:pPr>
        <w:pStyle w:val="Titre1"/>
        <w:jc w:val="center"/>
        <w:rPr>
          <w:rFonts w:ascii="Tahoma" w:hAnsi="Tahoma" w:cs="Tahoma"/>
          <w:b w:val="0"/>
          <w:bCs w:val="0"/>
          <w:i w:val="0"/>
          <w:iCs w:val="0"/>
          <w:szCs w:val="24"/>
          <w:lang w:val="pt-BR"/>
        </w:rPr>
      </w:pPr>
      <w:r w:rsidRPr="00706996">
        <w:rPr>
          <w:rFonts w:ascii="Tahoma" w:hAnsi="Tahoma" w:cs="Tahoma"/>
          <w:b w:val="0"/>
          <w:bCs w:val="0"/>
          <w:i w:val="0"/>
          <w:iCs w:val="0"/>
          <w:szCs w:val="24"/>
          <w:lang w:val="pt-BR"/>
        </w:rPr>
        <w:t xml:space="preserve">C </w:t>
      </w:r>
      <w:r w:rsidRPr="002A45A8">
        <w:rPr>
          <w:rFonts w:ascii="Tahoma" w:hAnsi="Tahoma" w:cs="Tahoma"/>
          <w:b w:val="0"/>
          <w:bCs w:val="0"/>
          <w:i w:val="0"/>
          <w:iCs w:val="0"/>
          <w:sz w:val="20"/>
          <w:lang w:val="pt-BR"/>
        </w:rPr>
        <w:t>O M M U N I Q U É</w:t>
      </w:r>
      <w:r w:rsidRPr="002A45A8">
        <w:rPr>
          <w:rFonts w:ascii="Tahoma" w:hAnsi="Tahoma" w:cs="Tahoma"/>
          <w:b w:val="0"/>
          <w:bCs w:val="0"/>
          <w:i w:val="0"/>
          <w:iCs w:val="0"/>
          <w:sz w:val="20"/>
          <w:lang w:val="pt-BR"/>
        </w:rPr>
        <w:tab/>
      </w:r>
      <w:r w:rsidRPr="002A45A8">
        <w:rPr>
          <w:rFonts w:ascii="Tahoma" w:hAnsi="Tahoma" w:cs="Tahoma"/>
          <w:b w:val="0"/>
          <w:bCs w:val="0"/>
          <w:i w:val="0"/>
          <w:iCs w:val="0"/>
          <w:sz w:val="20"/>
          <w:lang w:val="pt-BR"/>
        </w:rPr>
        <w:tab/>
        <w:t>–</w:t>
      </w:r>
      <w:r w:rsidRPr="002A45A8">
        <w:rPr>
          <w:rFonts w:ascii="Tahoma" w:hAnsi="Tahoma" w:cs="Tahoma"/>
          <w:b w:val="0"/>
          <w:bCs w:val="0"/>
          <w:i w:val="0"/>
          <w:iCs w:val="0"/>
          <w:sz w:val="20"/>
          <w:lang w:val="pt-BR"/>
        </w:rPr>
        <w:tab/>
        <w:t xml:space="preserve">   P o u r   d i f f u s i o n   i m m é d i a t e</w:t>
      </w:r>
    </w:p>
    <w:p w:rsidR="008E461C" w:rsidRPr="002A45A8" w:rsidRDefault="008E461C" w:rsidP="008E461C">
      <w:pPr>
        <w:jc w:val="center"/>
        <w:rPr>
          <w:rFonts w:ascii="Tahoma" w:hAnsi="Tahoma" w:cs="Tahoma"/>
          <w:b/>
          <w:bCs/>
          <w:i/>
          <w:iCs/>
          <w:lang w:val="en-CA"/>
        </w:rPr>
      </w:pPr>
    </w:p>
    <w:p w:rsidR="008E461C" w:rsidRPr="00020F0C" w:rsidRDefault="008E461C" w:rsidP="008E461C">
      <w:pPr>
        <w:jc w:val="center"/>
        <w:rPr>
          <w:rFonts w:ascii="Tahoma" w:hAnsi="Tahoma" w:cs="Tahoma"/>
          <w:b/>
          <w:bCs/>
          <w:i/>
          <w:iCs/>
          <w:lang w:val="en-CA"/>
        </w:rPr>
      </w:pPr>
    </w:p>
    <w:p w:rsidR="008E461C" w:rsidRPr="00E32629" w:rsidRDefault="008E461C" w:rsidP="008E461C">
      <w:pPr>
        <w:jc w:val="center"/>
        <w:rPr>
          <w:rFonts w:ascii="Tahoma" w:hAnsi="Tahoma" w:cs="Tahoma"/>
          <w:b/>
          <w:i/>
        </w:rPr>
      </w:pPr>
      <w:r w:rsidRPr="00E32629">
        <w:rPr>
          <w:rFonts w:ascii="Tahoma" w:hAnsi="Tahoma" w:cs="Tahoma"/>
          <w:b/>
          <w:bCs/>
          <w:i/>
          <w:iCs/>
        </w:rPr>
        <w:t>ESPACES</w:t>
      </w:r>
      <w:r w:rsidRPr="00E32629">
        <w:rPr>
          <w:rFonts w:ascii="Tahoma" w:hAnsi="Tahoma" w:cs="Tahoma"/>
          <w:b/>
          <w:bCs/>
        </w:rPr>
        <w:t xml:space="preserve">, </w:t>
      </w:r>
      <w:r>
        <w:rPr>
          <w:rFonts w:ascii="Tahoma" w:hAnsi="Tahoma" w:cs="Tahoma"/>
          <w:b/>
          <w:bCs/>
        </w:rPr>
        <w:t>23</w:t>
      </w:r>
      <w:r w:rsidRPr="00E32629">
        <w:rPr>
          <w:rFonts w:ascii="Tahoma" w:hAnsi="Tahoma" w:cs="Tahoma"/>
          <w:b/>
          <w:bCs/>
          <w:vertAlign w:val="superscript"/>
        </w:rPr>
        <w:t>e</w:t>
      </w:r>
      <w:r w:rsidRPr="00E32629">
        <w:rPr>
          <w:rFonts w:ascii="Tahoma" w:hAnsi="Tahoma" w:cs="Tahoma"/>
          <w:b/>
          <w:bCs/>
        </w:rPr>
        <w:t xml:space="preserve"> édition</w:t>
      </w:r>
      <w:r>
        <w:rPr>
          <w:rFonts w:ascii="Tahoma" w:hAnsi="Tahoma" w:cs="Tahoma"/>
          <w:b/>
          <w:bCs/>
        </w:rPr>
        <w:t xml:space="preserve"> : </w:t>
      </w:r>
      <w:r w:rsidRPr="00E32629">
        <w:rPr>
          <w:rFonts w:ascii="Tahoma" w:hAnsi="Tahoma" w:cs="Tahoma"/>
          <w:b/>
        </w:rPr>
        <w:t>Programme de location d’œuvres d’art</w:t>
      </w:r>
    </w:p>
    <w:p w:rsidR="008E461C" w:rsidRDefault="008E461C" w:rsidP="008E461C">
      <w:pPr>
        <w:jc w:val="both"/>
        <w:rPr>
          <w:rFonts w:ascii="Tahoma" w:hAnsi="Tahoma" w:cs="Tahoma"/>
          <w:sz w:val="28"/>
        </w:rPr>
      </w:pPr>
    </w:p>
    <w:p w:rsidR="008E461C" w:rsidRPr="002A45A8" w:rsidRDefault="008E461C" w:rsidP="008E461C">
      <w:pPr>
        <w:jc w:val="both"/>
        <w:rPr>
          <w:rFonts w:ascii="Tahoma" w:hAnsi="Tahoma" w:cs="Tahoma"/>
          <w:sz w:val="22"/>
          <w:szCs w:val="22"/>
        </w:rPr>
      </w:pPr>
      <w:r w:rsidRPr="002A45A8">
        <w:rPr>
          <w:rFonts w:ascii="Tahoma" w:hAnsi="Tahoma" w:cs="Tahoma"/>
          <w:sz w:val="22"/>
          <w:szCs w:val="22"/>
        </w:rPr>
        <w:t xml:space="preserve">Val-d’Or – </w:t>
      </w:r>
      <w:r>
        <w:rPr>
          <w:rFonts w:ascii="Tahoma" w:hAnsi="Tahoma" w:cs="Tahoma"/>
          <w:sz w:val="22"/>
          <w:szCs w:val="22"/>
        </w:rPr>
        <w:t>20</w:t>
      </w:r>
      <w:r w:rsidRPr="002A45A8">
        <w:rPr>
          <w:rFonts w:ascii="Tahoma" w:hAnsi="Tahoma" w:cs="Tahoma"/>
          <w:sz w:val="22"/>
          <w:szCs w:val="22"/>
        </w:rPr>
        <w:t xml:space="preserve"> </w:t>
      </w:r>
      <w:r>
        <w:rPr>
          <w:rFonts w:ascii="Tahoma" w:hAnsi="Tahoma" w:cs="Tahoma"/>
          <w:sz w:val="22"/>
          <w:szCs w:val="22"/>
        </w:rPr>
        <w:t>août 2014</w:t>
      </w:r>
      <w:r w:rsidRPr="002A45A8">
        <w:rPr>
          <w:rFonts w:ascii="Tahoma" w:hAnsi="Tahoma" w:cs="Tahoma"/>
          <w:sz w:val="22"/>
          <w:szCs w:val="22"/>
        </w:rPr>
        <w:t xml:space="preserve"> - Le Centre d'exposition de Val-d’Or présente, </w:t>
      </w:r>
      <w:r w:rsidRPr="002A45A8">
        <w:rPr>
          <w:rFonts w:ascii="Tahoma" w:hAnsi="Tahoma" w:cs="Tahoma"/>
          <w:b/>
          <w:sz w:val="22"/>
          <w:szCs w:val="22"/>
        </w:rPr>
        <w:t xml:space="preserve">du </w:t>
      </w:r>
      <w:r>
        <w:rPr>
          <w:rFonts w:ascii="Tahoma" w:hAnsi="Tahoma" w:cs="Tahoma"/>
          <w:b/>
          <w:sz w:val="22"/>
          <w:szCs w:val="22"/>
        </w:rPr>
        <w:t>4 au 21</w:t>
      </w:r>
      <w:r w:rsidRPr="002A45A8">
        <w:rPr>
          <w:rFonts w:ascii="Tahoma" w:hAnsi="Tahoma" w:cs="Tahoma"/>
          <w:b/>
          <w:sz w:val="22"/>
          <w:szCs w:val="22"/>
        </w:rPr>
        <w:t xml:space="preserve"> septembre 201</w:t>
      </w:r>
      <w:r>
        <w:rPr>
          <w:rFonts w:ascii="Tahoma" w:hAnsi="Tahoma" w:cs="Tahoma"/>
          <w:b/>
          <w:sz w:val="22"/>
          <w:szCs w:val="22"/>
        </w:rPr>
        <w:t>4</w:t>
      </w:r>
      <w:r w:rsidRPr="002A45A8">
        <w:rPr>
          <w:rFonts w:ascii="Tahoma" w:hAnsi="Tahoma" w:cs="Tahoma"/>
          <w:sz w:val="22"/>
          <w:szCs w:val="22"/>
        </w:rPr>
        <w:t>, la 2</w:t>
      </w:r>
      <w:r>
        <w:rPr>
          <w:rFonts w:ascii="Tahoma" w:hAnsi="Tahoma" w:cs="Tahoma"/>
          <w:sz w:val="22"/>
          <w:szCs w:val="22"/>
        </w:rPr>
        <w:t>3</w:t>
      </w:r>
      <w:r w:rsidRPr="002A45A8">
        <w:rPr>
          <w:rFonts w:ascii="Tahoma" w:hAnsi="Tahoma" w:cs="Tahoma"/>
          <w:sz w:val="22"/>
          <w:szCs w:val="22"/>
          <w:vertAlign w:val="superscript"/>
        </w:rPr>
        <w:t>e</w:t>
      </w:r>
      <w:r w:rsidRPr="002A45A8">
        <w:rPr>
          <w:rFonts w:ascii="Tahoma" w:hAnsi="Tahoma" w:cs="Tahoma"/>
          <w:sz w:val="22"/>
          <w:szCs w:val="22"/>
        </w:rPr>
        <w:t xml:space="preserve"> édition de l’exposition annuelle </w:t>
      </w:r>
      <w:r w:rsidRPr="002A45A8">
        <w:rPr>
          <w:rFonts w:ascii="Tahoma" w:hAnsi="Tahoma" w:cs="Tahoma"/>
          <w:b/>
          <w:bCs/>
          <w:i/>
          <w:iCs/>
          <w:sz w:val="22"/>
          <w:szCs w:val="22"/>
        </w:rPr>
        <w:t>Espaces</w:t>
      </w:r>
      <w:r w:rsidRPr="002A45A8">
        <w:rPr>
          <w:rFonts w:ascii="Tahoma" w:hAnsi="Tahoma" w:cs="Tahoma"/>
          <w:i/>
          <w:iCs/>
          <w:sz w:val="22"/>
          <w:szCs w:val="22"/>
        </w:rPr>
        <w:t>.</w:t>
      </w:r>
      <w:r w:rsidRPr="002A45A8">
        <w:rPr>
          <w:rFonts w:ascii="Tahoma" w:hAnsi="Tahoma" w:cs="Tahoma"/>
          <w:sz w:val="22"/>
          <w:szCs w:val="22"/>
        </w:rPr>
        <w:t xml:space="preserve"> L’ouverture aura lieu le </w:t>
      </w:r>
      <w:r w:rsidRPr="002A45A8">
        <w:rPr>
          <w:rFonts w:ascii="Tahoma" w:hAnsi="Tahoma" w:cs="Tahoma"/>
          <w:b/>
          <w:sz w:val="22"/>
          <w:szCs w:val="22"/>
        </w:rPr>
        <w:t xml:space="preserve">jeudi </w:t>
      </w:r>
      <w:r>
        <w:rPr>
          <w:rFonts w:ascii="Tahoma" w:hAnsi="Tahoma" w:cs="Tahoma"/>
          <w:b/>
          <w:sz w:val="22"/>
          <w:szCs w:val="22"/>
        </w:rPr>
        <w:t>4</w:t>
      </w:r>
      <w:r w:rsidRPr="002A45A8">
        <w:rPr>
          <w:rFonts w:ascii="Tahoma" w:hAnsi="Tahoma" w:cs="Tahoma"/>
          <w:b/>
          <w:sz w:val="22"/>
          <w:szCs w:val="22"/>
        </w:rPr>
        <w:t xml:space="preserve"> septembre</w:t>
      </w:r>
      <w:r w:rsidRPr="002A45A8">
        <w:rPr>
          <w:rFonts w:ascii="Tahoma" w:hAnsi="Tahoma" w:cs="Tahoma"/>
          <w:sz w:val="22"/>
          <w:szCs w:val="22"/>
        </w:rPr>
        <w:t xml:space="preserve"> </w:t>
      </w:r>
      <w:r w:rsidRPr="002A45A8">
        <w:rPr>
          <w:rFonts w:ascii="Tahoma" w:hAnsi="Tahoma" w:cs="Tahoma"/>
          <w:b/>
          <w:sz w:val="22"/>
          <w:szCs w:val="22"/>
        </w:rPr>
        <w:t>à 19 heures</w:t>
      </w:r>
      <w:r w:rsidRPr="002A45A8">
        <w:rPr>
          <w:rFonts w:ascii="Tahoma" w:hAnsi="Tahoma" w:cs="Tahoma"/>
          <w:sz w:val="22"/>
          <w:szCs w:val="22"/>
        </w:rPr>
        <w:t xml:space="preserve"> et sera précédée d’un </w:t>
      </w:r>
      <w:r w:rsidRPr="002A45A8">
        <w:rPr>
          <w:rFonts w:ascii="Tahoma" w:hAnsi="Tahoma" w:cs="Tahoma"/>
          <w:i/>
          <w:iCs/>
          <w:sz w:val="22"/>
          <w:szCs w:val="22"/>
        </w:rPr>
        <w:t>cocktail</w:t>
      </w:r>
      <w:r w:rsidRPr="002A45A8">
        <w:rPr>
          <w:rFonts w:ascii="Tahoma" w:hAnsi="Tahoma" w:cs="Tahoma"/>
          <w:sz w:val="22"/>
          <w:szCs w:val="22"/>
        </w:rPr>
        <w:t xml:space="preserve"> sur invitation à l’intention des artistes et des membres corporatifs participants dès 17 heures.</w:t>
      </w:r>
    </w:p>
    <w:p w:rsidR="008E461C" w:rsidRPr="002A45A8" w:rsidRDefault="008E461C" w:rsidP="008E461C">
      <w:pPr>
        <w:jc w:val="both"/>
        <w:rPr>
          <w:rFonts w:ascii="Tahoma" w:hAnsi="Tahoma" w:cs="Tahoma"/>
          <w:sz w:val="22"/>
          <w:szCs w:val="22"/>
        </w:rPr>
      </w:pPr>
    </w:p>
    <w:p w:rsidR="008E461C" w:rsidRPr="002A45A8" w:rsidRDefault="008E461C" w:rsidP="008E461C">
      <w:pPr>
        <w:rPr>
          <w:rFonts w:ascii="Tahoma" w:hAnsi="Tahoma" w:cs="Tahoma"/>
          <w:sz w:val="22"/>
          <w:szCs w:val="22"/>
        </w:rPr>
        <w:sectPr w:rsidR="008E461C" w:rsidRPr="002A45A8" w:rsidSect="00A24561">
          <w:pgSz w:w="12242" w:h="15842" w:code="1"/>
          <w:pgMar w:top="720" w:right="1134" w:bottom="540" w:left="1134" w:header="340" w:footer="403" w:gutter="0"/>
          <w:cols w:space="720"/>
        </w:sectPr>
      </w:pPr>
      <w:r w:rsidRPr="002A45A8">
        <w:rPr>
          <w:rFonts w:ascii="Tahoma" w:hAnsi="Tahoma" w:cs="Tahoma"/>
          <w:sz w:val="22"/>
          <w:szCs w:val="22"/>
        </w:rPr>
        <w:t xml:space="preserve">Cette exposition rassemble, dans le cadre du </w:t>
      </w:r>
      <w:r w:rsidRPr="002A45A8">
        <w:rPr>
          <w:rFonts w:ascii="Tahoma" w:hAnsi="Tahoma" w:cs="Tahoma"/>
          <w:i/>
          <w:iCs/>
          <w:sz w:val="22"/>
          <w:szCs w:val="22"/>
        </w:rPr>
        <w:t>Programme de location d’œuvres</w:t>
      </w:r>
      <w:r w:rsidRPr="002A45A8">
        <w:rPr>
          <w:rFonts w:ascii="Tahoma" w:hAnsi="Tahoma" w:cs="Tahoma"/>
          <w:sz w:val="22"/>
          <w:szCs w:val="22"/>
        </w:rPr>
        <w:t xml:space="preserve"> </w:t>
      </w:r>
      <w:r w:rsidRPr="002A45A8">
        <w:rPr>
          <w:rFonts w:ascii="Tahoma" w:hAnsi="Tahoma" w:cs="Tahoma"/>
          <w:i/>
          <w:iCs/>
          <w:sz w:val="22"/>
          <w:szCs w:val="22"/>
        </w:rPr>
        <w:t>d’art (</w:t>
      </w:r>
      <w:r>
        <w:rPr>
          <w:rFonts w:ascii="Tahoma" w:hAnsi="Tahoma" w:cs="Tahoma"/>
          <w:i/>
          <w:sz w:val="22"/>
          <w:szCs w:val="22"/>
        </w:rPr>
        <w:t>2014-2015</w:t>
      </w:r>
      <w:r w:rsidRPr="002A45A8">
        <w:rPr>
          <w:rFonts w:ascii="Tahoma" w:hAnsi="Tahoma" w:cs="Tahoma"/>
          <w:i/>
          <w:sz w:val="22"/>
          <w:szCs w:val="22"/>
        </w:rPr>
        <w:t>),</w:t>
      </w:r>
      <w:r w:rsidRPr="002A45A8">
        <w:rPr>
          <w:rFonts w:ascii="Tahoma" w:hAnsi="Tahoma" w:cs="Tahoma"/>
          <w:sz w:val="22"/>
          <w:szCs w:val="22"/>
        </w:rPr>
        <w:t xml:space="preserve"> plusieurs dizaines d’œuvres inédites, dévoilant le talent et la créativité de </w:t>
      </w:r>
      <w:r w:rsidR="004C2581">
        <w:rPr>
          <w:rFonts w:ascii="Tahoma" w:hAnsi="Tahoma" w:cs="Tahoma"/>
          <w:sz w:val="22"/>
          <w:szCs w:val="22"/>
        </w:rPr>
        <w:t>29</w:t>
      </w:r>
      <w:r w:rsidRPr="002A45A8">
        <w:rPr>
          <w:rFonts w:ascii="Tahoma" w:hAnsi="Tahoma" w:cs="Tahoma"/>
          <w:sz w:val="22"/>
          <w:szCs w:val="22"/>
        </w:rPr>
        <w:t xml:space="preserve"> artistes de la </w:t>
      </w:r>
      <w:proofErr w:type="spellStart"/>
      <w:r w:rsidRPr="002A45A8">
        <w:rPr>
          <w:rFonts w:ascii="Tahoma" w:hAnsi="Tahoma" w:cs="Tahoma"/>
          <w:sz w:val="22"/>
          <w:szCs w:val="22"/>
        </w:rPr>
        <w:t>Vallée-de-l’Or</w:t>
      </w:r>
      <w:proofErr w:type="spellEnd"/>
      <w:r w:rsidR="006D6281">
        <w:rPr>
          <w:rFonts w:ascii="Tahoma" w:hAnsi="Tahoma" w:cs="Tahoma"/>
          <w:sz w:val="22"/>
          <w:szCs w:val="22"/>
        </w:rPr>
        <w:t xml:space="preserve"> et de </w:t>
      </w:r>
      <w:r w:rsidR="00F62D8D">
        <w:rPr>
          <w:rFonts w:ascii="Tahoma" w:hAnsi="Tahoma" w:cs="Tahoma"/>
          <w:sz w:val="22"/>
          <w:szCs w:val="22"/>
        </w:rPr>
        <w:t>deux</w:t>
      </w:r>
      <w:r w:rsidR="006D6281">
        <w:rPr>
          <w:rFonts w:ascii="Tahoma" w:hAnsi="Tahoma" w:cs="Tahoma"/>
          <w:sz w:val="22"/>
          <w:szCs w:val="22"/>
        </w:rPr>
        <w:t xml:space="preserve"> artistes invités</w:t>
      </w:r>
      <w:r w:rsidRPr="002A45A8">
        <w:rPr>
          <w:rFonts w:ascii="Tahoma" w:hAnsi="Tahoma" w:cs="Tahoma"/>
          <w:sz w:val="22"/>
          <w:szCs w:val="22"/>
        </w:rPr>
        <w:t> :</w:t>
      </w:r>
    </w:p>
    <w:p w:rsidR="008E461C" w:rsidRPr="002A45A8" w:rsidRDefault="008E461C" w:rsidP="008E461C">
      <w:pPr>
        <w:jc w:val="both"/>
        <w:rPr>
          <w:rFonts w:ascii="Tahoma" w:hAnsi="Tahoma" w:cs="Tahoma"/>
          <w:sz w:val="22"/>
          <w:szCs w:val="22"/>
        </w:rPr>
      </w:pPr>
    </w:p>
    <w:p w:rsidR="008E461C" w:rsidRPr="002A45A8" w:rsidRDefault="008E461C" w:rsidP="008E461C">
      <w:pPr>
        <w:jc w:val="both"/>
        <w:rPr>
          <w:rFonts w:ascii="Tahoma" w:hAnsi="Tahoma" w:cs="Tahoma"/>
          <w:sz w:val="22"/>
          <w:szCs w:val="22"/>
        </w:rPr>
        <w:sectPr w:rsidR="008E461C" w:rsidRPr="002A45A8" w:rsidSect="00A24561">
          <w:type w:val="continuous"/>
          <w:pgSz w:w="12242" w:h="15842" w:code="1"/>
          <w:pgMar w:top="720" w:right="1134" w:bottom="540" w:left="1134" w:header="340" w:footer="403" w:gutter="0"/>
          <w:cols w:num="2" w:space="720"/>
        </w:sectPr>
      </w:pPr>
    </w:p>
    <w:p w:rsidR="00020F0C" w:rsidRDefault="00F62D8D" w:rsidP="00F62D8D">
      <w:pPr>
        <w:jc w:val="both"/>
        <w:rPr>
          <w:rFonts w:ascii="Tahoma" w:hAnsi="Tahoma" w:cs="Tahoma"/>
          <w:sz w:val="22"/>
          <w:szCs w:val="22"/>
        </w:rPr>
      </w:pPr>
      <w:r w:rsidRPr="00F62D8D">
        <w:rPr>
          <w:rFonts w:ascii="Tahoma" w:hAnsi="Tahoma" w:cs="Tahoma"/>
          <w:sz w:val="22"/>
          <w:szCs w:val="22"/>
        </w:rPr>
        <w:lastRenderedPageBreak/>
        <w:t>Les artistes participants:</w:t>
      </w:r>
      <w:r>
        <w:rPr>
          <w:rFonts w:ascii="Tahoma" w:hAnsi="Tahoma" w:cs="Tahoma"/>
          <w:sz w:val="22"/>
          <w:szCs w:val="22"/>
        </w:rPr>
        <w:t xml:space="preserve"> </w:t>
      </w:r>
      <w:r w:rsidR="004C2581">
        <w:rPr>
          <w:rFonts w:ascii="Tahoma" w:hAnsi="Tahoma" w:cs="Tahoma"/>
          <w:sz w:val="22"/>
          <w:szCs w:val="22"/>
        </w:rPr>
        <w:t>Martine Beauchamp</w:t>
      </w:r>
      <w:r w:rsidRPr="00F62D8D">
        <w:rPr>
          <w:rFonts w:ascii="Tahoma" w:hAnsi="Tahoma" w:cs="Tahoma"/>
          <w:sz w:val="22"/>
          <w:szCs w:val="22"/>
        </w:rPr>
        <w:t xml:space="preserve">, Cécile </w:t>
      </w:r>
      <w:proofErr w:type="spellStart"/>
      <w:r w:rsidRPr="00F62D8D">
        <w:rPr>
          <w:rFonts w:ascii="Tahoma" w:hAnsi="Tahoma" w:cs="Tahoma"/>
          <w:sz w:val="22"/>
          <w:szCs w:val="22"/>
        </w:rPr>
        <w:t>Belzil</w:t>
      </w:r>
      <w:proofErr w:type="spellEnd"/>
      <w:r w:rsidRPr="00F62D8D">
        <w:rPr>
          <w:rFonts w:ascii="Tahoma" w:hAnsi="Tahoma" w:cs="Tahoma"/>
          <w:sz w:val="22"/>
          <w:szCs w:val="22"/>
        </w:rPr>
        <w:t xml:space="preserve">, Diane </w:t>
      </w:r>
      <w:proofErr w:type="spellStart"/>
      <w:r w:rsidRPr="00F62D8D">
        <w:rPr>
          <w:rFonts w:ascii="Tahoma" w:hAnsi="Tahoma" w:cs="Tahoma"/>
          <w:sz w:val="22"/>
          <w:szCs w:val="22"/>
        </w:rPr>
        <w:t>Bilodeau</w:t>
      </w:r>
      <w:proofErr w:type="spellEnd"/>
      <w:r w:rsidRPr="00F62D8D">
        <w:rPr>
          <w:rFonts w:ascii="Tahoma" w:hAnsi="Tahoma" w:cs="Tahoma"/>
          <w:sz w:val="22"/>
          <w:szCs w:val="22"/>
        </w:rPr>
        <w:t xml:space="preserve">, Nathalie Blondin, Caroline Blouin, Marie-Andrée Brisebois, Céline Brochu, Tom </w:t>
      </w:r>
      <w:proofErr w:type="spellStart"/>
      <w:r w:rsidRPr="00F62D8D">
        <w:rPr>
          <w:rFonts w:ascii="Tahoma" w:hAnsi="Tahoma" w:cs="Tahoma"/>
          <w:sz w:val="22"/>
          <w:szCs w:val="22"/>
        </w:rPr>
        <w:t>Bulowski</w:t>
      </w:r>
      <w:proofErr w:type="spellEnd"/>
      <w:r w:rsidRPr="00F62D8D">
        <w:rPr>
          <w:rFonts w:ascii="Tahoma" w:hAnsi="Tahoma" w:cs="Tahoma"/>
          <w:sz w:val="22"/>
          <w:szCs w:val="22"/>
        </w:rPr>
        <w:t xml:space="preserve">, Yvon H. Couture, Suzan </w:t>
      </w:r>
      <w:proofErr w:type="spellStart"/>
      <w:r w:rsidRPr="00F62D8D">
        <w:rPr>
          <w:rFonts w:ascii="Tahoma" w:hAnsi="Tahoma" w:cs="Tahoma"/>
          <w:sz w:val="22"/>
          <w:szCs w:val="22"/>
        </w:rPr>
        <w:t>Devost</w:t>
      </w:r>
      <w:proofErr w:type="spellEnd"/>
      <w:r w:rsidRPr="00F62D8D">
        <w:rPr>
          <w:rFonts w:ascii="Tahoma" w:hAnsi="Tahoma" w:cs="Tahoma"/>
          <w:sz w:val="22"/>
          <w:szCs w:val="22"/>
        </w:rPr>
        <w:t xml:space="preserve">, Elisabeth </w:t>
      </w:r>
      <w:proofErr w:type="spellStart"/>
      <w:r w:rsidRPr="00F62D8D">
        <w:rPr>
          <w:rFonts w:ascii="Tahoma" w:hAnsi="Tahoma" w:cs="Tahoma"/>
          <w:sz w:val="22"/>
          <w:szCs w:val="22"/>
        </w:rPr>
        <w:t>Di-Meglio</w:t>
      </w:r>
      <w:proofErr w:type="spellEnd"/>
      <w:r w:rsidRPr="00F62D8D">
        <w:rPr>
          <w:rFonts w:ascii="Tahoma" w:hAnsi="Tahoma" w:cs="Tahoma"/>
          <w:sz w:val="22"/>
          <w:szCs w:val="22"/>
        </w:rPr>
        <w:t xml:space="preserve">, Carole Dussault, </w:t>
      </w:r>
      <w:r w:rsidRPr="00020F0C">
        <w:rPr>
          <w:rFonts w:ascii="Tahoma" w:hAnsi="Tahoma" w:cs="Tahoma"/>
          <w:spacing w:val="20"/>
          <w:sz w:val="22"/>
          <w:szCs w:val="22"/>
        </w:rPr>
        <w:t xml:space="preserve">Jacques Fortier, </w:t>
      </w:r>
      <w:r w:rsidR="00020F0C" w:rsidRPr="00020F0C">
        <w:rPr>
          <w:rFonts w:ascii="Tahoma" w:hAnsi="Tahoma" w:cs="Tahoma"/>
          <w:spacing w:val="20"/>
          <w:sz w:val="22"/>
          <w:szCs w:val="22"/>
        </w:rPr>
        <w:t>Claudette Gamache,</w:t>
      </w:r>
      <w:r w:rsidR="004C2581">
        <w:rPr>
          <w:rFonts w:ascii="Tahoma" w:hAnsi="Tahoma" w:cs="Tahoma"/>
          <w:sz w:val="22"/>
          <w:szCs w:val="22"/>
        </w:rPr>
        <w:t xml:space="preserve"> </w:t>
      </w:r>
    </w:p>
    <w:p w:rsidR="00F62D8D" w:rsidRPr="00F62D8D" w:rsidRDefault="00F62D8D" w:rsidP="00F62D8D">
      <w:pPr>
        <w:jc w:val="both"/>
        <w:rPr>
          <w:rFonts w:ascii="Tahoma" w:hAnsi="Tahoma" w:cs="Tahoma"/>
          <w:sz w:val="22"/>
          <w:szCs w:val="22"/>
        </w:rPr>
      </w:pPr>
      <w:r w:rsidRPr="00F62D8D">
        <w:rPr>
          <w:rFonts w:ascii="Tahoma" w:hAnsi="Tahoma" w:cs="Tahoma"/>
          <w:sz w:val="22"/>
          <w:szCs w:val="22"/>
        </w:rPr>
        <w:lastRenderedPageBreak/>
        <w:t xml:space="preserve">André Jacob, Thérèse Leblanc, Lee Lovsin, Pauline </w:t>
      </w:r>
      <w:proofErr w:type="spellStart"/>
      <w:r w:rsidRPr="00F62D8D">
        <w:rPr>
          <w:rFonts w:ascii="Tahoma" w:hAnsi="Tahoma" w:cs="Tahoma"/>
          <w:sz w:val="22"/>
          <w:szCs w:val="22"/>
        </w:rPr>
        <w:t>Matteau</w:t>
      </w:r>
      <w:proofErr w:type="spellEnd"/>
      <w:r w:rsidRPr="00F62D8D">
        <w:rPr>
          <w:rFonts w:ascii="Tahoma" w:hAnsi="Tahoma" w:cs="Tahoma"/>
          <w:sz w:val="22"/>
          <w:szCs w:val="22"/>
        </w:rPr>
        <w:t xml:space="preserve">, Michèle Paquin, Jocelyne </w:t>
      </w:r>
      <w:proofErr w:type="spellStart"/>
      <w:r w:rsidRPr="00F62D8D">
        <w:rPr>
          <w:rFonts w:ascii="Tahoma" w:hAnsi="Tahoma" w:cs="Tahoma"/>
          <w:sz w:val="22"/>
          <w:szCs w:val="22"/>
        </w:rPr>
        <w:t>Perreault</w:t>
      </w:r>
      <w:proofErr w:type="spellEnd"/>
      <w:r w:rsidRPr="00F62D8D">
        <w:rPr>
          <w:rFonts w:ascii="Tahoma" w:hAnsi="Tahoma" w:cs="Tahoma"/>
          <w:sz w:val="22"/>
          <w:szCs w:val="22"/>
        </w:rPr>
        <w:t xml:space="preserve">, </w:t>
      </w:r>
      <w:proofErr w:type="spellStart"/>
      <w:r w:rsidRPr="00F62D8D">
        <w:rPr>
          <w:rFonts w:ascii="Tahoma" w:hAnsi="Tahoma" w:cs="Tahoma"/>
          <w:sz w:val="22"/>
          <w:szCs w:val="22"/>
        </w:rPr>
        <w:t>Denyse</w:t>
      </w:r>
      <w:proofErr w:type="spellEnd"/>
      <w:r w:rsidRPr="00F62D8D">
        <w:rPr>
          <w:rFonts w:ascii="Tahoma" w:hAnsi="Tahoma" w:cs="Tahoma"/>
          <w:sz w:val="22"/>
          <w:szCs w:val="22"/>
        </w:rPr>
        <w:t xml:space="preserve"> Plante, Francyne Plante, Gilles Plante, Micheline Plante, Viviane </w:t>
      </w:r>
      <w:proofErr w:type="spellStart"/>
      <w:r w:rsidRPr="00F62D8D">
        <w:rPr>
          <w:rFonts w:ascii="Tahoma" w:hAnsi="Tahoma" w:cs="Tahoma"/>
          <w:sz w:val="22"/>
          <w:szCs w:val="22"/>
        </w:rPr>
        <w:t>Pletinckx</w:t>
      </w:r>
      <w:proofErr w:type="spellEnd"/>
      <w:r w:rsidRPr="00F62D8D">
        <w:rPr>
          <w:rFonts w:ascii="Tahoma" w:hAnsi="Tahoma" w:cs="Tahoma"/>
          <w:sz w:val="22"/>
          <w:szCs w:val="22"/>
        </w:rPr>
        <w:t xml:space="preserve">-Landry, Sylvie Poulin, Maude Ruel, Marguerite Sigouin, Johanne Vallée. </w:t>
      </w:r>
    </w:p>
    <w:p w:rsidR="008E461C" w:rsidRPr="002A45A8" w:rsidRDefault="008E461C" w:rsidP="008E461C">
      <w:pPr>
        <w:jc w:val="both"/>
        <w:rPr>
          <w:rFonts w:ascii="Tahoma" w:hAnsi="Tahoma" w:cs="Tahoma"/>
          <w:sz w:val="22"/>
          <w:szCs w:val="22"/>
        </w:rPr>
        <w:sectPr w:rsidR="008E461C" w:rsidRPr="002A45A8" w:rsidSect="00A24561">
          <w:type w:val="continuous"/>
          <w:pgSz w:w="12242" w:h="15842" w:code="1"/>
          <w:pgMar w:top="720" w:right="1134" w:bottom="540" w:left="1134" w:header="340" w:footer="403" w:gutter="0"/>
          <w:cols w:num="2" w:sep="1" w:space="720"/>
        </w:sectPr>
      </w:pPr>
    </w:p>
    <w:p w:rsidR="008E461C" w:rsidRPr="002A45A8" w:rsidRDefault="008E461C" w:rsidP="008E461C">
      <w:pPr>
        <w:jc w:val="both"/>
        <w:rPr>
          <w:rFonts w:ascii="Tahoma" w:hAnsi="Tahoma" w:cs="Tahoma"/>
          <w:sz w:val="22"/>
          <w:szCs w:val="22"/>
        </w:rPr>
      </w:pPr>
    </w:p>
    <w:p w:rsidR="008E461C" w:rsidRPr="002A45A8" w:rsidRDefault="008E461C" w:rsidP="008E461C">
      <w:pPr>
        <w:jc w:val="both"/>
        <w:rPr>
          <w:rFonts w:ascii="Tahoma" w:hAnsi="Tahoma" w:cs="Tahoma"/>
          <w:sz w:val="22"/>
          <w:szCs w:val="22"/>
        </w:rPr>
      </w:pPr>
      <w:r w:rsidRPr="002A45A8">
        <w:rPr>
          <w:rFonts w:ascii="Tahoma" w:hAnsi="Tahoma" w:cs="Tahoma"/>
          <w:sz w:val="22"/>
          <w:szCs w:val="22"/>
        </w:rPr>
        <w:t xml:space="preserve">Les artistes invités cette année sont : </w:t>
      </w:r>
      <w:r w:rsidR="00F62D8D">
        <w:rPr>
          <w:rFonts w:ascii="Tahoma" w:hAnsi="Tahoma" w:cs="Tahoma"/>
          <w:sz w:val="22"/>
          <w:szCs w:val="22"/>
        </w:rPr>
        <w:t>Madame</w:t>
      </w:r>
      <w:r w:rsidR="006D6281">
        <w:rPr>
          <w:rFonts w:ascii="Tahoma" w:hAnsi="Tahoma" w:cs="Tahoma"/>
          <w:sz w:val="22"/>
          <w:szCs w:val="22"/>
        </w:rPr>
        <w:t xml:space="preserve"> Catherine Dubé d’Amos et </w:t>
      </w:r>
      <w:r>
        <w:rPr>
          <w:rFonts w:ascii="Tahoma" w:hAnsi="Tahoma" w:cs="Tahoma"/>
          <w:sz w:val="22"/>
          <w:szCs w:val="22"/>
        </w:rPr>
        <w:t>monsieur Martin Pi</w:t>
      </w:r>
      <w:r w:rsidR="006D6281">
        <w:rPr>
          <w:rFonts w:ascii="Tahoma" w:hAnsi="Tahoma" w:cs="Tahoma"/>
          <w:sz w:val="22"/>
          <w:szCs w:val="22"/>
        </w:rPr>
        <w:t xml:space="preserve">erre </w:t>
      </w:r>
      <w:proofErr w:type="spellStart"/>
      <w:r w:rsidR="006D6281">
        <w:rPr>
          <w:rFonts w:ascii="Tahoma" w:hAnsi="Tahoma" w:cs="Tahoma"/>
          <w:sz w:val="22"/>
          <w:szCs w:val="22"/>
        </w:rPr>
        <w:t>LaPierre</w:t>
      </w:r>
      <w:proofErr w:type="spellEnd"/>
      <w:r w:rsidR="006D6281">
        <w:rPr>
          <w:rFonts w:ascii="Tahoma" w:hAnsi="Tahoma" w:cs="Tahoma"/>
          <w:sz w:val="22"/>
          <w:szCs w:val="22"/>
        </w:rPr>
        <w:t xml:space="preserve"> de Rouyn-Noranda.</w:t>
      </w:r>
    </w:p>
    <w:p w:rsidR="008E461C" w:rsidRPr="002A45A8" w:rsidRDefault="008E461C" w:rsidP="008E461C">
      <w:pPr>
        <w:jc w:val="both"/>
        <w:rPr>
          <w:rFonts w:ascii="Tahoma" w:hAnsi="Tahoma" w:cs="Tahoma"/>
          <w:sz w:val="22"/>
          <w:szCs w:val="22"/>
        </w:rPr>
      </w:pPr>
    </w:p>
    <w:p w:rsidR="008E461C" w:rsidRPr="002A45A8" w:rsidRDefault="008E461C" w:rsidP="008E461C">
      <w:pPr>
        <w:jc w:val="both"/>
        <w:rPr>
          <w:rFonts w:ascii="Tahoma" w:hAnsi="Tahoma" w:cs="Tahoma"/>
          <w:sz w:val="22"/>
          <w:szCs w:val="22"/>
        </w:rPr>
      </w:pPr>
      <w:r w:rsidRPr="002A45A8">
        <w:rPr>
          <w:rFonts w:ascii="Tahoma" w:hAnsi="Tahoma" w:cs="Tahoma"/>
          <w:sz w:val="22"/>
          <w:szCs w:val="22"/>
        </w:rPr>
        <w:t xml:space="preserve">L’exposition </w:t>
      </w:r>
      <w:r w:rsidRPr="002A45A8">
        <w:rPr>
          <w:rFonts w:ascii="Tahoma" w:hAnsi="Tahoma" w:cs="Tahoma"/>
          <w:b/>
          <w:bCs/>
          <w:i/>
          <w:iCs/>
          <w:sz w:val="22"/>
          <w:szCs w:val="22"/>
        </w:rPr>
        <w:t>Espaces</w:t>
      </w:r>
      <w:r w:rsidRPr="002A45A8">
        <w:rPr>
          <w:rFonts w:ascii="Tahoma" w:hAnsi="Tahoma" w:cs="Tahoma"/>
          <w:sz w:val="22"/>
          <w:szCs w:val="22"/>
        </w:rPr>
        <w:t xml:space="preserve"> est une occasion unique de voir rassemblées leurs œuvres, dont plusieurs seront ensuite présentées dans des bureaux, industries et commerces de Val-d’Or. Destiné à rejoindre les membres corporatifs du Centre d'exposition de Val-d’Or (entreprises et industries, professionnels et professionnelles du milieu des affaires de Val-d’Or), le </w:t>
      </w:r>
      <w:r w:rsidRPr="002A45A8">
        <w:rPr>
          <w:rFonts w:ascii="Tahoma" w:hAnsi="Tahoma" w:cs="Tahoma"/>
          <w:i/>
          <w:iCs/>
          <w:sz w:val="22"/>
          <w:szCs w:val="22"/>
        </w:rPr>
        <w:t>Programme de location d’œuvres d’art</w:t>
      </w:r>
      <w:r w:rsidRPr="002A45A8">
        <w:rPr>
          <w:rFonts w:ascii="Tahoma" w:hAnsi="Tahoma" w:cs="Tahoma"/>
          <w:sz w:val="22"/>
          <w:szCs w:val="22"/>
        </w:rPr>
        <w:t xml:space="preserve"> cherche à attirer leur attention sur la richesse d’expression des créations visuelles produites par les artistes d’ici. Dans le cadre de ce programme, les membres corporatifs pourront louer des œuvres présentées dans l’exposition. Celles-ci contribueront à agrémenter et à valoriser leur lieu de travail pour une durée approximative d’un an, période après laquelle ils auront l’opportunité de les acquérir. Toutes les œuvres qui n’auront pas été louées par les entreprises pourront être achetées par les visiteurs intéressés. Il importe également de rappeler que tous les revenus de location et de ventes des œuvres sont entièrement versés aux artistes.</w:t>
      </w:r>
      <w:r w:rsidRPr="002A45A8">
        <w:rPr>
          <w:rFonts w:ascii="Tahoma" w:hAnsi="Tahoma" w:cs="Tahoma"/>
          <w:color w:val="0000FF"/>
          <w:sz w:val="22"/>
          <w:szCs w:val="22"/>
        </w:rPr>
        <w:t xml:space="preserve"> </w:t>
      </w:r>
      <w:r w:rsidRPr="002A45A8">
        <w:rPr>
          <w:rFonts w:ascii="Tahoma" w:hAnsi="Tahoma" w:cs="Tahoma"/>
          <w:sz w:val="22"/>
          <w:szCs w:val="22"/>
        </w:rPr>
        <w:t xml:space="preserve">Le </w:t>
      </w:r>
      <w:r w:rsidRPr="002A45A8">
        <w:rPr>
          <w:rFonts w:ascii="Tahoma" w:hAnsi="Tahoma" w:cs="Tahoma"/>
          <w:i/>
          <w:iCs/>
          <w:sz w:val="22"/>
          <w:szCs w:val="22"/>
        </w:rPr>
        <w:t>Programme de location d’œuvres d’art</w:t>
      </w:r>
      <w:r w:rsidRPr="002A45A8">
        <w:rPr>
          <w:rFonts w:ascii="Tahoma" w:hAnsi="Tahoma" w:cs="Tahoma"/>
          <w:sz w:val="22"/>
          <w:szCs w:val="22"/>
        </w:rPr>
        <w:t xml:space="preserve"> est un lien important entre les artistes d’ici et le milieu des affaires et un outil exceptionnel pour la diffusion et la valorisation des œuvres d’art, et ce depuis </w:t>
      </w:r>
      <w:r>
        <w:rPr>
          <w:rFonts w:ascii="Tahoma" w:hAnsi="Tahoma" w:cs="Tahoma"/>
          <w:sz w:val="22"/>
          <w:szCs w:val="22"/>
        </w:rPr>
        <w:t>23</w:t>
      </w:r>
      <w:r w:rsidRPr="002A45A8">
        <w:rPr>
          <w:rFonts w:ascii="Tahoma" w:hAnsi="Tahoma" w:cs="Tahoma"/>
          <w:sz w:val="22"/>
          <w:szCs w:val="22"/>
        </w:rPr>
        <w:t xml:space="preserve"> ans.</w:t>
      </w:r>
    </w:p>
    <w:p w:rsidR="008E461C" w:rsidRDefault="008E461C" w:rsidP="008E461C">
      <w:pPr>
        <w:jc w:val="both"/>
        <w:rPr>
          <w:rFonts w:ascii="Tahoma" w:hAnsi="Tahoma" w:cs="Tahoma"/>
          <w:sz w:val="18"/>
          <w:szCs w:val="18"/>
        </w:rPr>
      </w:pPr>
    </w:p>
    <w:p w:rsidR="008E461C" w:rsidRDefault="008E461C" w:rsidP="008E461C">
      <w:pPr>
        <w:jc w:val="both"/>
        <w:rPr>
          <w:rFonts w:ascii="Tahoma" w:hAnsi="Tahoma" w:cs="Tahoma"/>
          <w:sz w:val="18"/>
          <w:szCs w:val="18"/>
        </w:rPr>
      </w:pPr>
    </w:p>
    <w:p w:rsidR="008E461C" w:rsidRPr="009D1009" w:rsidRDefault="008E461C" w:rsidP="008E461C">
      <w:pPr>
        <w:jc w:val="both"/>
        <w:rPr>
          <w:rFonts w:ascii="Tahoma" w:hAnsi="Tahoma" w:cs="Tahoma"/>
          <w:sz w:val="18"/>
          <w:szCs w:val="18"/>
        </w:rPr>
      </w:pPr>
    </w:p>
    <w:p w:rsidR="008E461C" w:rsidRPr="00D90EDA" w:rsidRDefault="008E461C" w:rsidP="008E461C">
      <w:pPr>
        <w:jc w:val="center"/>
        <w:rPr>
          <w:rFonts w:ascii="Tahoma" w:hAnsi="Tahoma" w:cs="Tahoma"/>
          <w:sz w:val="20"/>
          <w:szCs w:val="20"/>
        </w:rPr>
      </w:pPr>
      <w:r w:rsidRPr="005F5EFE">
        <w:rPr>
          <w:rFonts w:ascii="Tahoma" w:hAnsi="Tahoma" w:cs="Tahoma"/>
          <w:sz w:val="20"/>
          <w:szCs w:val="20"/>
        </w:rPr>
        <w:sym w:font="Symbol" w:char="F02A"/>
      </w:r>
      <w:r w:rsidRPr="005F5EFE">
        <w:rPr>
          <w:rFonts w:ascii="Tahoma" w:hAnsi="Tahoma" w:cs="Tahoma"/>
          <w:sz w:val="20"/>
          <w:szCs w:val="20"/>
        </w:rPr>
        <w:sym w:font="Symbol" w:char="F02A"/>
      </w:r>
      <w:r w:rsidRPr="005F5EFE">
        <w:rPr>
          <w:rFonts w:ascii="Tahoma" w:hAnsi="Tahoma" w:cs="Tahoma"/>
          <w:sz w:val="20"/>
          <w:szCs w:val="20"/>
        </w:rPr>
        <w:sym w:font="Symbol" w:char="F02A"/>
      </w:r>
      <w:r w:rsidRPr="005F5EFE">
        <w:rPr>
          <w:rFonts w:ascii="Tahoma" w:hAnsi="Tahoma" w:cs="Tahoma"/>
          <w:sz w:val="20"/>
          <w:szCs w:val="20"/>
        </w:rPr>
        <w:sym w:font="Symbol" w:char="F02A"/>
      </w:r>
      <w:r w:rsidRPr="005F5EFE">
        <w:rPr>
          <w:rFonts w:ascii="Tahoma" w:hAnsi="Tahoma" w:cs="Tahoma"/>
          <w:sz w:val="20"/>
          <w:szCs w:val="20"/>
        </w:rPr>
        <w:sym w:font="Symbol" w:char="F02A"/>
      </w:r>
      <w:r w:rsidRPr="005F5EFE">
        <w:rPr>
          <w:rFonts w:ascii="Tahoma" w:hAnsi="Tahoma" w:cs="Tahoma"/>
          <w:sz w:val="20"/>
          <w:szCs w:val="20"/>
        </w:rPr>
        <w:sym w:font="Symbol" w:char="F02A"/>
      </w:r>
      <w:r w:rsidRPr="005F5EFE">
        <w:rPr>
          <w:rFonts w:ascii="Tahoma" w:hAnsi="Tahoma" w:cs="Tahoma"/>
          <w:sz w:val="20"/>
          <w:szCs w:val="20"/>
        </w:rPr>
        <w:sym w:font="Symbol" w:char="F02A"/>
      </w:r>
      <w:r w:rsidRPr="005F5EFE">
        <w:rPr>
          <w:rFonts w:ascii="Tahoma" w:hAnsi="Tahoma" w:cs="Tahoma"/>
          <w:sz w:val="20"/>
          <w:szCs w:val="20"/>
        </w:rPr>
        <w:sym w:font="Symbol" w:char="F02A"/>
      </w:r>
    </w:p>
    <w:p w:rsidR="008E461C" w:rsidRPr="00206A84" w:rsidRDefault="008E461C" w:rsidP="008E461C">
      <w:pPr>
        <w:pStyle w:val="Corpsdetexte2"/>
        <w:rPr>
          <w:rFonts w:ascii="Tahoma" w:hAnsi="Tahoma" w:cs="Tahoma"/>
          <w:b/>
          <w:bCs/>
          <w:sz w:val="20"/>
        </w:rPr>
      </w:pPr>
      <w:r w:rsidRPr="007A3771">
        <w:rPr>
          <w:rFonts w:asciiTheme="minorHAnsi" w:hAnsiTheme="minorHAnsi" w:cs="Arial"/>
          <w:sz w:val="18"/>
          <w:szCs w:val="18"/>
        </w:rPr>
        <w:t xml:space="preserve">Pour information : (819) 825-0942 ou </w:t>
      </w:r>
      <w:hyperlink r:id="rId6" w:history="1">
        <w:r w:rsidRPr="007A3771">
          <w:rPr>
            <w:rStyle w:val="Lienhypertexte"/>
            <w:rFonts w:asciiTheme="minorHAnsi" w:hAnsiTheme="minorHAnsi" w:cs="Arial"/>
            <w:sz w:val="18"/>
            <w:szCs w:val="18"/>
          </w:rPr>
          <w:t>expovd@ville.valdor.qc.ca</w:t>
        </w:r>
      </w:hyperlink>
      <w:r w:rsidRPr="007A3771">
        <w:rPr>
          <w:rFonts w:asciiTheme="minorHAnsi" w:hAnsiTheme="minorHAnsi" w:cs="Arial"/>
          <w:sz w:val="18"/>
          <w:szCs w:val="18"/>
        </w:rPr>
        <w:t xml:space="preserve"> </w:t>
      </w:r>
      <w:r w:rsidRPr="001C57B9">
        <w:rPr>
          <w:rFonts w:asciiTheme="minorHAnsi" w:hAnsiTheme="minorHAnsi" w:cs="Arial"/>
          <w:sz w:val="16"/>
          <w:szCs w:val="16"/>
        </w:rPr>
        <w:t xml:space="preserve">/ </w:t>
      </w:r>
      <w:r w:rsidRPr="001C57B9">
        <w:rPr>
          <w:rFonts w:ascii="Tahoma" w:hAnsi="Tahoma" w:cs="Tahoma"/>
          <w:b/>
          <w:bCs/>
          <w:sz w:val="16"/>
          <w:szCs w:val="16"/>
        </w:rPr>
        <w:t xml:space="preserve">Heures d’ouverture: </w:t>
      </w:r>
      <w:r w:rsidRPr="001C57B9">
        <w:rPr>
          <w:rFonts w:ascii="Tahoma" w:hAnsi="Tahoma" w:cs="Tahoma"/>
          <w:sz w:val="16"/>
          <w:szCs w:val="16"/>
        </w:rPr>
        <w:t xml:space="preserve">Du mardi au vendredi de 13h à 17h et de 18h30 à 20h30; </w:t>
      </w:r>
      <w:r w:rsidRPr="001C57B9">
        <w:rPr>
          <w:sz w:val="16"/>
          <w:szCs w:val="16"/>
        </w:rPr>
        <w:t xml:space="preserve">Samedi et dimanche de 13h </w:t>
      </w:r>
      <w:r w:rsidRPr="001C57B9">
        <w:rPr>
          <w:rFonts w:ascii="Tahoma" w:hAnsi="Tahoma" w:cs="Tahoma"/>
          <w:bCs/>
          <w:sz w:val="16"/>
          <w:szCs w:val="16"/>
        </w:rPr>
        <w:t>à 17h,</w:t>
      </w:r>
      <w:r w:rsidRPr="001C57B9">
        <w:rPr>
          <w:rFonts w:ascii="Tahoma" w:hAnsi="Tahoma" w:cs="Tahoma"/>
          <w:b/>
          <w:bCs/>
          <w:sz w:val="16"/>
          <w:szCs w:val="16"/>
        </w:rPr>
        <w:t xml:space="preserve"> </w:t>
      </w:r>
    </w:p>
    <w:p w:rsidR="008E461C" w:rsidRPr="00020F0C" w:rsidRDefault="008E461C" w:rsidP="008E461C">
      <w:pPr>
        <w:rPr>
          <w:rFonts w:asciiTheme="minorHAnsi" w:hAnsiTheme="minorHAnsi"/>
          <w:color w:val="1F497D"/>
          <w:sz w:val="18"/>
          <w:szCs w:val="18"/>
        </w:rPr>
      </w:pPr>
      <w:r w:rsidRPr="007A3771">
        <w:rPr>
          <w:rFonts w:asciiTheme="minorHAnsi" w:hAnsiTheme="minorHAnsi" w:cs="Arial"/>
          <w:sz w:val="18"/>
          <w:szCs w:val="18"/>
        </w:rPr>
        <w:t xml:space="preserve">Visitez notre site Internet : </w:t>
      </w:r>
      <w:hyperlink r:id="rId7" w:history="1">
        <w:r w:rsidRPr="007A3771">
          <w:rPr>
            <w:rStyle w:val="Lienhypertexte"/>
            <w:rFonts w:asciiTheme="minorHAnsi" w:hAnsiTheme="minorHAnsi" w:cs="Arial"/>
            <w:sz w:val="18"/>
            <w:szCs w:val="18"/>
          </w:rPr>
          <w:t>www.expovd.ca</w:t>
        </w:r>
      </w:hyperlink>
      <w:r>
        <w:t xml:space="preserve"> </w:t>
      </w:r>
      <w:r w:rsidRPr="0044146F">
        <w:rPr>
          <w:rFonts w:asciiTheme="minorHAnsi" w:hAnsiTheme="minorHAnsi" w:cs="Tahoma"/>
          <w:noProof/>
          <w:sz w:val="18"/>
          <w:szCs w:val="18"/>
        </w:rPr>
        <w:t>ou notre page facebook</w:t>
      </w:r>
      <w:r>
        <w:rPr>
          <w:rFonts w:asciiTheme="minorHAnsi" w:hAnsiTheme="minorHAnsi" w:cs="Tahoma"/>
          <w:noProof/>
          <w:sz w:val="18"/>
          <w:szCs w:val="18"/>
        </w:rPr>
        <w:t> </w:t>
      </w:r>
      <w:r w:rsidRPr="00446647">
        <w:rPr>
          <w:rFonts w:asciiTheme="minorHAnsi" w:hAnsiTheme="minorHAnsi" w:cs="Tahoma"/>
          <w:noProof/>
          <w:sz w:val="18"/>
          <w:szCs w:val="18"/>
        </w:rPr>
        <w:t xml:space="preserve">: </w:t>
      </w:r>
      <w:hyperlink r:id="rId8" w:history="1">
        <w:r w:rsidRPr="00020F0C">
          <w:rPr>
            <w:rStyle w:val="Lienhypertexte"/>
            <w:rFonts w:asciiTheme="minorHAnsi" w:hAnsiTheme="minorHAnsi"/>
            <w:sz w:val="18"/>
            <w:szCs w:val="18"/>
          </w:rPr>
          <w:t>https://www.facebook.com/centredexpositiondevaldor</w:t>
        </w:r>
      </w:hyperlink>
    </w:p>
    <w:p w:rsidR="008E461C" w:rsidRDefault="008E461C" w:rsidP="008E461C">
      <w:pPr>
        <w:jc w:val="center"/>
        <w:rPr>
          <w:rFonts w:ascii="Arial" w:hAnsi="Arial" w:cs="Arial"/>
          <w:sz w:val="18"/>
          <w:szCs w:val="18"/>
        </w:rPr>
      </w:pPr>
    </w:p>
    <w:p w:rsidR="008E461C" w:rsidRPr="00B8767B" w:rsidRDefault="008E461C" w:rsidP="008E461C">
      <w:pPr>
        <w:jc w:val="center"/>
        <w:rPr>
          <w:rFonts w:ascii="Arial" w:hAnsi="Arial" w:cs="Arial"/>
          <w:sz w:val="18"/>
          <w:szCs w:val="18"/>
        </w:rPr>
      </w:pPr>
      <w:r w:rsidRPr="00B7776D">
        <w:rPr>
          <w:rFonts w:ascii="Arial" w:hAnsi="Arial" w:cs="Arial"/>
          <w:sz w:val="18"/>
          <w:szCs w:val="18"/>
        </w:rPr>
        <w:t>-30-</w:t>
      </w:r>
    </w:p>
    <w:p w:rsidR="008E461C" w:rsidRPr="0041123C" w:rsidRDefault="008E461C" w:rsidP="008E461C">
      <w:pPr>
        <w:jc w:val="center"/>
        <w:rPr>
          <w:rFonts w:ascii="Arial" w:hAnsi="Arial" w:cs="Arial"/>
          <w:i/>
          <w:sz w:val="16"/>
          <w:szCs w:val="16"/>
        </w:rPr>
      </w:pPr>
      <w:r w:rsidRPr="004F1822">
        <w:rPr>
          <w:rFonts w:ascii="Arial" w:hAnsi="Arial" w:cs="Arial"/>
          <w:i/>
          <w:sz w:val="16"/>
          <w:szCs w:val="16"/>
        </w:rPr>
        <w:t>Source : Anne-Laure Bourdaleix-Manin, coordonnatrice de la programmation, (819) 825-0942 #</w:t>
      </w:r>
      <w:r>
        <w:rPr>
          <w:rFonts w:ascii="Arial" w:hAnsi="Arial" w:cs="Arial"/>
          <w:i/>
          <w:sz w:val="16"/>
          <w:szCs w:val="16"/>
        </w:rPr>
        <w:t>6</w:t>
      </w:r>
      <w:r w:rsidRPr="004F1822">
        <w:rPr>
          <w:rFonts w:ascii="Arial" w:hAnsi="Arial" w:cs="Arial"/>
          <w:i/>
          <w:sz w:val="16"/>
          <w:szCs w:val="16"/>
        </w:rPr>
        <w:t>253</w:t>
      </w:r>
    </w:p>
    <w:p w:rsidR="008E461C" w:rsidRPr="008C0D38" w:rsidRDefault="008E461C" w:rsidP="008E461C">
      <w:pPr>
        <w:pStyle w:val="Corpsdetexte2"/>
        <w:jc w:val="center"/>
        <w:rPr>
          <w:rFonts w:ascii="Tahoma" w:hAnsi="Tahoma" w:cs="Tahoma"/>
          <w:i/>
          <w:iCs/>
          <w:sz w:val="16"/>
          <w:szCs w:val="16"/>
        </w:rPr>
      </w:pPr>
      <w:r w:rsidRPr="008C0D38">
        <w:rPr>
          <w:rFonts w:ascii="Tahoma" w:hAnsi="Tahoma" w:cs="Tahoma"/>
          <w:i/>
          <w:iCs/>
          <w:sz w:val="16"/>
          <w:szCs w:val="16"/>
        </w:rPr>
        <w:t xml:space="preserve">Remerciements aux Amies et Amis du Centre ainsi qu’aux subventionneurs et commanditaires suivants : </w:t>
      </w:r>
    </w:p>
    <w:p w:rsidR="00EE275F" w:rsidRDefault="008E461C" w:rsidP="006D6281">
      <w:pPr>
        <w:jc w:val="center"/>
      </w:pPr>
      <w:r w:rsidRPr="00BB1B25">
        <w:rPr>
          <w:noProof/>
          <w:lang w:eastAsia="fr-CA"/>
        </w:rPr>
        <w:drawing>
          <wp:inline distT="0" distB="0" distL="0" distR="0">
            <wp:extent cx="5486400" cy="619699"/>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86400" cy="619699"/>
                    </a:xfrm>
                    <a:prstGeom prst="rect">
                      <a:avLst/>
                    </a:prstGeom>
                    <a:noFill/>
                    <a:ln w="9525">
                      <a:noFill/>
                      <a:miter lim="800000"/>
                      <a:headEnd/>
                      <a:tailEnd/>
                    </a:ln>
                  </pic:spPr>
                </pic:pic>
              </a:graphicData>
            </a:graphic>
          </wp:inline>
        </w:drawing>
      </w:r>
    </w:p>
    <w:sectPr w:rsidR="00EE275F" w:rsidSect="00A24561">
      <w:type w:val="continuous"/>
      <w:pgSz w:w="12242" w:h="15842" w:code="1"/>
      <w:pgMar w:top="720" w:right="1134" w:bottom="540" w:left="1134" w:header="340" w:footer="403"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E461C"/>
    <w:rsid w:val="00020F0C"/>
    <w:rsid w:val="00046319"/>
    <w:rsid w:val="00067C33"/>
    <w:rsid w:val="000810A6"/>
    <w:rsid w:val="000816D8"/>
    <w:rsid w:val="000A1C67"/>
    <w:rsid w:val="000D1C64"/>
    <w:rsid w:val="000F5934"/>
    <w:rsid w:val="0011204A"/>
    <w:rsid w:val="00121851"/>
    <w:rsid w:val="00286394"/>
    <w:rsid w:val="00323170"/>
    <w:rsid w:val="00417DD8"/>
    <w:rsid w:val="004A1A48"/>
    <w:rsid w:val="004A211B"/>
    <w:rsid w:val="004C2581"/>
    <w:rsid w:val="005C3FD0"/>
    <w:rsid w:val="006D6281"/>
    <w:rsid w:val="00705D66"/>
    <w:rsid w:val="0070615C"/>
    <w:rsid w:val="007B3386"/>
    <w:rsid w:val="008A656E"/>
    <w:rsid w:val="008E1E0E"/>
    <w:rsid w:val="008E461C"/>
    <w:rsid w:val="00980028"/>
    <w:rsid w:val="00984F03"/>
    <w:rsid w:val="009B1BC0"/>
    <w:rsid w:val="009B71B3"/>
    <w:rsid w:val="00A5663C"/>
    <w:rsid w:val="00A9085F"/>
    <w:rsid w:val="00D32A80"/>
    <w:rsid w:val="00ED7F61"/>
    <w:rsid w:val="00EE275F"/>
    <w:rsid w:val="00F62D8D"/>
    <w:rsid w:val="00FB11A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61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E461C"/>
    <w:pPr>
      <w:keepNext/>
      <w:outlineLvl w:val="0"/>
    </w:pPr>
    <w:rPr>
      <w:rFonts w:ascii="Trebuchet MS" w:hAnsi="Trebuchet MS"/>
      <w:b/>
      <w:bCs/>
      <w:i/>
      <w:iCs/>
      <w:noProo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E461C"/>
    <w:rPr>
      <w:rFonts w:ascii="Trebuchet MS" w:eastAsia="Times New Roman" w:hAnsi="Trebuchet MS" w:cs="Times New Roman"/>
      <w:b/>
      <w:bCs/>
      <w:i/>
      <w:iCs/>
      <w:noProof/>
      <w:sz w:val="24"/>
      <w:szCs w:val="20"/>
      <w:lang w:eastAsia="fr-FR"/>
    </w:rPr>
  </w:style>
  <w:style w:type="paragraph" w:styleId="Corpsdetexte2">
    <w:name w:val="Body Text 2"/>
    <w:basedOn w:val="Normal"/>
    <w:link w:val="Corpsdetexte2Car"/>
    <w:rsid w:val="008E461C"/>
    <w:pPr>
      <w:jc w:val="both"/>
    </w:pPr>
    <w:rPr>
      <w:rFonts w:ascii="Trebuchet MS" w:hAnsi="Trebuchet MS"/>
      <w:noProof/>
      <w:szCs w:val="20"/>
    </w:rPr>
  </w:style>
  <w:style w:type="character" w:customStyle="1" w:styleId="Corpsdetexte2Car">
    <w:name w:val="Corps de texte 2 Car"/>
    <w:basedOn w:val="Policepardfaut"/>
    <w:link w:val="Corpsdetexte2"/>
    <w:rsid w:val="008E461C"/>
    <w:rPr>
      <w:rFonts w:ascii="Trebuchet MS" w:eastAsia="Times New Roman" w:hAnsi="Trebuchet MS" w:cs="Times New Roman"/>
      <w:noProof/>
      <w:sz w:val="24"/>
      <w:szCs w:val="20"/>
      <w:lang w:eastAsia="fr-FR"/>
    </w:rPr>
  </w:style>
  <w:style w:type="character" w:styleId="Lienhypertexte">
    <w:name w:val="Hyperlink"/>
    <w:basedOn w:val="Policepardfaut"/>
    <w:rsid w:val="008E461C"/>
    <w:rPr>
      <w:color w:val="0000FF"/>
      <w:u w:val="single"/>
    </w:rPr>
  </w:style>
  <w:style w:type="paragraph" w:styleId="Textedebulles">
    <w:name w:val="Balloon Text"/>
    <w:basedOn w:val="Normal"/>
    <w:link w:val="TextedebullesCar"/>
    <w:uiPriority w:val="99"/>
    <w:semiHidden/>
    <w:unhideWhenUsed/>
    <w:rsid w:val="008E461C"/>
    <w:rPr>
      <w:rFonts w:ascii="Tahoma" w:hAnsi="Tahoma" w:cs="Tahoma"/>
      <w:sz w:val="16"/>
      <w:szCs w:val="16"/>
    </w:rPr>
  </w:style>
  <w:style w:type="character" w:customStyle="1" w:styleId="TextedebullesCar">
    <w:name w:val="Texte de bulles Car"/>
    <w:basedOn w:val="Policepardfaut"/>
    <w:link w:val="Textedebulles"/>
    <w:uiPriority w:val="99"/>
    <w:semiHidden/>
    <w:rsid w:val="008E461C"/>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entredexpositiondevaldor" TargetMode="External"/><Relationship Id="rId3" Type="http://schemas.openxmlformats.org/officeDocument/2006/relationships/webSettings" Target="webSettings.xml"/><Relationship Id="rId7" Type="http://schemas.openxmlformats.org/officeDocument/2006/relationships/hyperlink" Target="http://www.expovd.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povd@ville.valdor.qc.ca" TargetMode="External"/><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2796</Characters>
  <Application>Microsoft Office Word</Application>
  <DocSecurity>0</DocSecurity>
  <Lines>23</Lines>
  <Paragraphs>6</Paragraphs>
  <ScaleCrop>false</ScaleCrop>
  <Company>Ville de Val-d'Or</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bourdaleixa</dc:creator>
  <cp:lastModifiedBy>bourdaleixa</cp:lastModifiedBy>
  <cp:revision>2</cp:revision>
  <dcterms:created xsi:type="dcterms:W3CDTF">2014-08-14T20:08:00Z</dcterms:created>
  <dcterms:modified xsi:type="dcterms:W3CDTF">2014-08-14T20:08:00Z</dcterms:modified>
</cp:coreProperties>
</file>